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51" w:rsidRPr="001E51CA" w:rsidRDefault="00AB0451" w:rsidP="00AB0451">
      <w:pPr>
        <w:widowControl w:val="0"/>
        <w:jc w:val="center"/>
        <w:rPr>
          <w:rFonts w:ascii="Georgia" w:hAnsi="Georgia"/>
          <w:bCs/>
          <w:sz w:val="32"/>
          <w:szCs w:val="32"/>
        </w:rPr>
      </w:pPr>
      <w:r>
        <w:rPr>
          <w:sz w:val="32"/>
          <w:szCs w:val="32"/>
        </w:rPr>
        <w:t>Second Sunday in Lent</w:t>
      </w:r>
    </w:p>
    <w:p w:rsidR="00AB0451" w:rsidRDefault="00AB0451" w:rsidP="00AB0451">
      <w:pPr>
        <w:pStyle w:val="Heading"/>
        <w:jc w:val="center"/>
        <w:rPr>
          <w:sz w:val="28"/>
          <w:szCs w:val="28"/>
        </w:rPr>
      </w:pPr>
      <w:r>
        <w:rPr>
          <w:sz w:val="28"/>
          <w:szCs w:val="28"/>
        </w:rPr>
        <w:t>Prayer and Preacher p. 260</w:t>
      </w:r>
    </w:p>
    <w:p w:rsidR="00AB0451" w:rsidRDefault="00AB0451" w:rsidP="00AB0451">
      <w:pPr>
        <w:pStyle w:val="Heading"/>
        <w:jc w:val="center"/>
        <w:rPr>
          <w:sz w:val="28"/>
          <w:szCs w:val="28"/>
        </w:rPr>
      </w:pPr>
      <w:r>
        <w:rPr>
          <w:sz w:val="28"/>
          <w:szCs w:val="28"/>
        </w:rPr>
        <w:t>February 24 &amp; 25</w:t>
      </w:r>
      <w:r>
        <w:rPr>
          <w:sz w:val="28"/>
          <w:szCs w:val="28"/>
        </w:rPr>
        <w:t>, 2024</w:t>
      </w:r>
    </w:p>
    <w:p w:rsidR="00AB0451" w:rsidRDefault="00AB0451" w:rsidP="00AB0451">
      <w:pPr>
        <w:pStyle w:val="Heading"/>
        <w:jc w:val="center"/>
        <w:rPr>
          <w:sz w:val="28"/>
          <w:szCs w:val="28"/>
        </w:rPr>
      </w:pPr>
      <w:r>
        <w:rPr>
          <w:sz w:val="28"/>
          <w:szCs w:val="28"/>
        </w:rPr>
        <w:t>St. Paul Lutheran Church</w:t>
      </w:r>
    </w:p>
    <w:p w:rsidR="00AB0451" w:rsidRDefault="00AB0451" w:rsidP="00AB0451">
      <w:pPr>
        <w:pStyle w:val="Heading"/>
        <w:jc w:val="center"/>
        <w:rPr>
          <w:sz w:val="8"/>
          <w:szCs w:val="8"/>
        </w:rPr>
      </w:pPr>
    </w:p>
    <w:p w:rsidR="00AB0451" w:rsidRDefault="00AB0451" w:rsidP="00AB0451"/>
    <w:p w:rsidR="00891358" w:rsidRDefault="00AF38B4">
      <w:pPr>
        <w:pStyle w:val="Caption"/>
      </w:pPr>
      <w:r>
        <w:t>907 God Himself Is Present</w:t>
      </w:r>
    </w:p>
    <w:p w:rsidR="00891358" w:rsidRDefault="00AF38B4">
      <w:pPr>
        <w:pStyle w:val="Image"/>
      </w:pPr>
      <w:r>
        <w:rPr>
          <w:noProof/>
        </w:rPr>
        <w:drawing>
          <wp:inline distT="0" distB="0" distL="0" distR="0">
            <wp:extent cx="4114800" cy="7200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720090"/>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76580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76580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76580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76580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76580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76580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73152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731520"/>
                    </a:xfrm>
                    <a:prstGeom prst="rect">
                      <a:avLst/>
                    </a:prstGeom>
                    <a:noFill/>
                    <a:ln>
                      <a:noFill/>
                    </a:ln>
                  </pic:spPr>
                </pic:pic>
              </a:graphicData>
            </a:graphic>
          </wp:inline>
        </w:drawing>
      </w:r>
    </w:p>
    <w:p w:rsidR="00891358" w:rsidRDefault="00AF38B4">
      <w:pPr>
        <w:pStyle w:val="Copyright"/>
      </w:pPr>
      <w:r>
        <w:t xml:space="preserve">Text: Gerhard </w:t>
      </w:r>
      <w:proofErr w:type="spellStart"/>
      <w:r>
        <w:t>Tersteegen</w:t>
      </w:r>
      <w:proofErr w:type="spellEnd"/>
      <w:r>
        <w:t>, 1697–1769, abr.; tr. Frederick W. Foster, 1760–1835, alt.; tr. John Miller, 1756–90, alt.</w:t>
      </w:r>
      <w:r>
        <w:br/>
        <w:t xml:space="preserve">Tune: Joachim </w:t>
      </w:r>
      <w:proofErr w:type="spellStart"/>
      <w:r>
        <w:t>Neander</w:t>
      </w:r>
      <w:proofErr w:type="spellEnd"/>
      <w:r>
        <w:t>, 1650–80</w:t>
      </w:r>
      <w:r>
        <w:br/>
        <w:t>Text and tune: Public domain</w:t>
      </w:r>
    </w:p>
    <w:p w:rsidR="00891358" w:rsidRDefault="00891358">
      <w:pPr>
        <w:pStyle w:val="Body"/>
      </w:pPr>
    </w:p>
    <w:p w:rsidR="00891358" w:rsidRDefault="00AF38B4">
      <w:pPr>
        <w:pStyle w:val="Rubric"/>
      </w:pPr>
      <w:r>
        <w:t>Stand</w:t>
      </w:r>
    </w:p>
    <w:p w:rsidR="00891358" w:rsidRDefault="00891358">
      <w:pPr>
        <w:pStyle w:val="Body"/>
      </w:pPr>
    </w:p>
    <w:p w:rsidR="00891358" w:rsidRDefault="00AF38B4">
      <w:pPr>
        <w:pStyle w:val="Caption"/>
      </w:pPr>
      <w:r>
        <w:t xml:space="preserve">Opening </w:t>
      </w:r>
      <w:proofErr w:type="spellStart"/>
      <w:r>
        <w:t>Versicles</w:t>
      </w:r>
      <w:proofErr w:type="spellEnd"/>
    </w:p>
    <w:p w:rsidR="00891358" w:rsidRDefault="00891358">
      <w:pPr>
        <w:pStyle w:val="Body"/>
      </w:pPr>
    </w:p>
    <w:p w:rsidR="00891358" w:rsidRDefault="00AF38B4">
      <w:pPr>
        <w:pStyle w:val="Caption"/>
      </w:pPr>
      <w:r>
        <w:t>Lent</w:t>
      </w:r>
      <w:r>
        <w:tab/>
      </w:r>
      <w:r>
        <w:rPr>
          <w:rStyle w:val="Subcaption"/>
          <w:b w:val="0"/>
        </w:rPr>
        <w:t>LSB 260</w:t>
      </w:r>
    </w:p>
    <w:p w:rsidR="00891358" w:rsidRDefault="00AF38B4">
      <w:pPr>
        <w:pStyle w:val="LSBResponsorial"/>
      </w:pPr>
      <w:r>
        <w:rPr>
          <w:rStyle w:val="LSBSymbol"/>
        </w:rPr>
        <w:t>L</w:t>
      </w:r>
      <w:r>
        <w:tab/>
      </w:r>
      <w:r>
        <w:t>This is the day which the Lord has made;</w:t>
      </w:r>
    </w:p>
    <w:p w:rsidR="00891358" w:rsidRDefault="00AF38B4">
      <w:pPr>
        <w:pStyle w:val="LSBResponsorial"/>
      </w:pPr>
      <w:r>
        <w:rPr>
          <w:rStyle w:val="LSBSymbol"/>
        </w:rPr>
        <w:t>C</w:t>
      </w:r>
      <w:r>
        <w:tab/>
      </w:r>
      <w:r>
        <w:rPr>
          <w:b/>
        </w:rPr>
        <w:t>let us rejoice and be glad in it.</w:t>
      </w:r>
    </w:p>
    <w:p w:rsidR="00891358" w:rsidRDefault="00AF38B4">
      <w:pPr>
        <w:pStyle w:val="LSBResponsorial"/>
      </w:pPr>
      <w:r>
        <w:rPr>
          <w:rStyle w:val="LSBSymbol"/>
        </w:rPr>
        <w:t>L</w:t>
      </w:r>
      <w:r>
        <w:tab/>
      </w:r>
      <w:r>
        <w:t>From the rising of the sun to its setting,</w:t>
      </w:r>
    </w:p>
    <w:p w:rsidR="00891358" w:rsidRDefault="00AF38B4">
      <w:pPr>
        <w:pStyle w:val="LSBResponsorial"/>
      </w:pPr>
      <w:r>
        <w:rPr>
          <w:rStyle w:val="LSBSymbol"/>
        </w:rPr>
        <w:t>C</w:t>
      </w:r>
      <w:r>
        <w:tab/>
      </w:r>
      <w:r>
        <w:rPr>
          <w:b/>
        </w:rPr>
        <w:t>the name of the Lord is to be praised.</w:t>
      </w:r>
    </w:p>
    <w:p w:rsidR="00891358" w:rsidRDefault="00AF38B4">
      <w:pPr>
        <w:pStyle w:val="Body"/>
      </w:pPr>
      <w:r>
        <w:lastRenderedPageBreak/>
        <w:t xml:space="preserve"> </w:t>
      </w:r>
    </w:p>
    <w:p w:rsidR="00891358" w:rsidRDefault="00AF38B4">
      <w:pPr>
        <w:pStyle w:val="LSBResponsorial"/>
      </w:pPr>
      <w:r>
        <w:rPr>
          <w:rStyle w:val="LSBSymbol"/>
        </w:rPr>
        <w:t>L</w:t>
      </w:r>
      <w:r>
        <w:tab/>
      </w:r>
      <w:r>
        <w:t>Return to the Lord, your God, for He is gracious and merciful,</w:t>
      </w:r>
    </w:p>
    <w:p w:rsidR="00891358" w:rsidRDefault="00AF38B4">
      <w:pPr>
        <w:pStyle w:val="LSBResponsorial"/>
      </w:pPr>
      <w:r>
        <w:rPr>
          <w:rStyle w:val="LSBSymbol"/>
        </w:rPr>
        <w:t>C</w:t>
      </w:r>
      <w:r>
        <w:tab/>
      </w:r>
      <w:r>
        <w:rPr>
          <w:b/>
        </w:rPr>
        <w:t>slow to anger, and aboun</w:t>
      </w:r>
      <w:r>
        <w:rPr>
          <w:b/>
        </w:rPr>
        <w:t>ding in steadfast love, and repents of evil.</w:t>
      </w:r>
    </w:p>
    <w:p w:rsidR="00891358" w:rsidRDefault="00AF38B4">
      <w:pPr>
        <w:pStyle w:val="LSBResponsorial"/>
      </w:pPr>
      <w:r>
        <w:rPr>
          <w:rStyle w:val="LSBSymbol"/>
        </w:rPr>
        <w:t>L</w:t>
      </w:r>
      <w:r>
        <w:tab/>
      </w:r>
      <w:r>
        <w:t xml:space="preserve">Jesus said: If any man would come after </w:t>
      </w:r>
      <w:proofErr w:type="gramStart"/>
      <w:r>
        <w:t>Me</w:t>
      </w:r>
      <w:proofErr w:type="gramEnd"/>
      <w:r>
        <w:t>,</w:t>
      </w:r>
    </w:p>
    <w:p w:rsidR="00891358" w:rsidRDefault="00AF38B4">
      <w:pPr>
        <w:pStyle w:val="LSBResponsorial"/>
      </w:pPr>
      <w:r>
        <w:rPr>
          <w:rStyle w:val="LSBSymbol"/>
        </w:rPr>
        <w:t>C</w:t>
      </w:r>
      <w:r>
        <w:tab/>
      </w:r>
      <w:r>
        <w:rPr>
          <w:b/>
        </w:rPr>
        <w:t xml:space="preserve">let him deny himself and take up his cross and follow </w:t>
      </w:r>
      <w:proofErr w:type="gramStart"/>
      <w:r>
        <w:rPr>
          <w:b/>
        </w:rPr>
        <w:t>Me</w:t>
      </w:r>
      <w:proofErr w:type="gramEnd"/>
      <w:r>
        <w:rPr>
          <w:b/>
        </w:rPr>
        <w:t>.</w:t>
      </w:r>
    </w:p>
    <w:p w:rsidR="00891358" w:rsidRDefault="00AF38B4">
      <w:pPr>
        <w:pStyle w:val="LSBResponsorial"/>
      </w:pPr>
      <w:r>
        <w:rPr>
          <w:rStyle w:val="LSBSymbol"/>
        </w:rPr>
        <w:t>L</w:t>
      </w:r>
      <w:r>
        <w:tab/>
      </w:r>
      <w:r>
        <w:t>Christ was wounded for our transgressions.</w:t>
      </w:r>
    </w:p>
    <w:p w:rsidR="00891358" w:rsidRDefault="00AF38B4">
      <w:pPr>
        <w:pStyle w:val="LSBResponsorial"/>
      </w:pPr>
      <w:r>
        <w:rPr>
          <w:rStyle w:val="LSBSymbol"/>
        </w:rPr>
        <w:t>C</w:t>
      </w:r>
      <w:r>
        <w:tab/>
      </w:r>
      <w:r>
        <w:rPr>
          <w:b/>
        </w:rPr>
        <w:t>He was bruised for our iniquities.</w:t>
      </w:r>
    </w:p>
    <w:p w:rsidR="00891358" w:rsidRDefault="00AF38B4">
      <w:pPr>
        <w:pStyle w:val="Body"/>
      </w:pPr>
      <w:r>
        <w:t xml:space="preserve"> </w:t>
      </w:r>
    </w:p>
    <w:p w:rsidR="00891358" w:rsidRDefault="00AF38B4">
      <w:pPr>
        <w:pStyle w:val="LSBResponsorial"/>
      </w:pPr>
      <w:r>
        <w:rPr>
          <w:rStyle w:val="LSBSymbol"/>
        </w:rPr>
        <w:t>L</w:t>
      </w:r>
      <w:r>
        <w:tab/>
      </w:r>
      <w:r>
        <w:t xml:space="preserve">From the rising of </w:t>
      </w:r>
      <w:r>
        <w:t>the sun to its setting,</w:t>
      </w:r>
    </w:p>
    <w:p w:rsidR="00891358" w:rsidRDefault="00AF38B4">
      <w:pPr>
        <w:pStyle w:val="LSBResponsorial"/>
      </w:pPr>
      <w:r>
        <w:rPr>
          <w:rStyle w:val="LSBSymbol"/>
        </w:rPr>
        <w:t>C</w:t>
      </w:r>
      <w:r>
        <w:tab/>
      </w:r>
      <w:r>
        <w:rPr>
          <w:b/>
        </w:rPr>
        <w:t>the name of the Lord is to be praised.</w:t>
      </w:r>
    </w:p>
    <w:p w:rsidR="00891358" w:rsidRDefault="00AF38B4">
      <w:pPr>
        <w:pStyle w:val="Body"/>
      </w:pPr>
      <w:r>
        <w:t xml:space="preserve"> </w:t>
      </w:r>
    </w:p>
    <w:p w:rsidR="00891358" w:rsidRDefault="00AF38B4">
      <w:pPr>
        <w:pStyle w:val="LSBResponsorial"/>
      </w:pPr>
      <w:r>
        <w:rPr>
          <w:rStyle w:val="LSBSymbol"/>
        </w:rPr>
        <w:t>C</w:t>
      </w:r>
      <w:r>
        <w:tab/>
      </w:r>
      <w:r>
        <w:rPr>
          <w:b/>
        </w:rPr>
        <w:t>Glory be to the Father and to the Son and to the Holy Spirit</w:t>
      </w:r>
      <w:proofErr w:type="gramStart"/>
      <w:r>
        <w:rPr>
          <w:b/>
        </w:rPr>
        <w:t>;</w:t>
      </w:r>
      <w:proofErr w:type="gramEnd"/>
      <w:r>
        <w:br/>
      </w:r>
      <w:r>
        <w:rPr>
          <w:b/>
        </w:rPr>
        <w:t>as it was in the beginning, is now, and will be forever. Amen.</w:t>
      </w:r>
    </w:p>
    <w:p w:rsidR="00891358" w:rsidRDefault="00891358">
      <w:pPr>
        <w:pStyle w:val="Body"/>
      </w:pPr>
    </w:p>
    <w:p w:rsidR="00891358" w:rsidRDefault="00AF38B4">
      <w:pPr>
        <w:pStyle w:val="Caption"/>
      </w:pPr>
      <w:r>
        <w:t>Old Testament Canticle</w:t>
      </w:r>
      <w:r>
        <w:tab/>
      </w:r>
      <w:r>
        <w:rPr>
          <w:rStyle w:val="Subcaption"/>
          <w:b w:val="0"/>
        </w:rPr>
        <w:t>LSB 261</w:t>
      </w:r>
    </w:p>
    <w:p w:rsidR="00891358" w:rsidRDefault="00AF38B4">
      <w:pPr>
        <w:pStyle w:val="Image"/>
      </w:pPr>
      <w:r>
        <w:rPr>
          <w:noProof/>
        </w:rPr>
        <w:drawing>
          <wp:inline distT="0" distB="0" distL="0" distR="0">
            <wp:extent cx="4114800" cy="51735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1735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lastRenderedPageBreak/>
        <w:drawing>
          <wp:inline distT="0" distB="0" distL="0" distR="0">
            <wp:extent cx="4114800" cy="58954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6548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65484"/>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61361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13610"/>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114800" cy="589280"/>
            <wp:effectExtent l="0" t="0" r="0" b="1270"/>
            <wp:wrapSquare wrapText="bothSides"/>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114800" cy="589280"/>
                    </a:xfrm>
                    <a:prstGeom prst="rect">
                      <a:avLst/>
                    </a:prstGeom>
                    <a:noFill/>
                    <a:ln>
                      <a:noFill/>
                    </a:ln>
                  </pic:spPr>
                </pic:pic>
              </a:graphicData>
            </a:graphic>
          </wp:anchor>
        </w:drawing>
      </w:r>
      <w:r>
        <w:br w:type="textWrapping" w:clear="all"/>
      </w:r>
    </w:p>
    <w:p w:rsidR="00891358" w:rsidRDefault="00AF38B4">
      <w:pPr>
        <w:pStyle w:val="Image"/>
      </w:pPr>
      <w:r>
        <w:rPr>
          <w:noProof/>
        </w:rPr>
        <w:drawing>
          <wp:inline distT="0" distB="0" distL="0" distR="0">
            <wp:extent cx="4114800" cy="51735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1735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lastRenderedPageBreak/>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589547"/>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6548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565484"/>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61361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613610"/>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589547"/>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589547"/>
                    </a:xfrm>
                    <a:prstGeom prst="rect">
                      <a:avLst/>
                    </a:prstGeom>
                    <a:noFill/>
                    <a:ln>
                      <a:noFill/>
                    </a:ln>
                  </pic:spPr>
                </pic:pic>
              </a:graphicData>
            </a:graphic>
          </wp:inline>
        </w:drawing>
      </w:r>
    </w:p>
    <w:p w:rsidR="00891358" w:rsidRDefault="00891358">
      <w:pPr>
        <w:pStyle w:val="Body"/>
      </w:pPr>
    </w:p>
    <w:p w:rsidR="00891358" w:rsidRDefault="00AF38B4">
      <w:pPr>
        <w:pStyle w:val="Rubric"/>
      </w:pPr>
      <w:r>
        <w:t>Sit</w:t>
      </w:r>
    </w:p>
    <w:p w:rsidR="00891358" w:rsidRDefault="00891358">
      <w:pPr>
        <w:pStyle w:val="Body"/>
      </w:pPr>
    </w:p>
    <w:p w:rsidR="00891358" w:rsidRDefault="00AF38B4">
      <w:pPr>
        <w:pStyle w:val="Caption"/>
      </w:pPr>
      <w:r>
        <w:t xml:space="preserve">Readings </w:t>
      </w:r>
      <w:proofErr w:type="gramStart"/>
      <w:r>
        <w:t>From</w:t>
      </w:r>
      <w:proofErr w:type="gramEnd"/>
      <w:r>
        <w:t xml:space="preserve"> Holy Scripture</w:t>
      </w:r>
    </w:p>
    <w:p w:rsidR="00891358" w:rsidRDefault="00891358">
      <w:pPr>
        <w:pStyle w:val="Body"/>
      </w:pPr>
    </w:p>
    <w:p w:rsidR="00891358" w:rsidRDefault="00AF38B4">
      <w:pPr>
        <w:pStyle w:val="Caption"/>
      </w:pPr>
      <w:r>
        <w:t>Reading</w:t>
      </w:r>
      <w:r>
        <w:tab/>
      </w:r>
      <w:r>
        <w:rPr>
          <w:rStyle w:val="Subcaption"/>
          <w:b w:val="0"/>
        </w:rPr>
        <w:t>Genesis 17:1–7, 15–16</w:t>
      </w:r>
    </w:p>
    <w:p w:rsidR="00891358" w:rsidRDefault="00AF38B4">
      <w:pPr>
        <w:pStyle w:val="LSBResponsorial"/>
      </w:pPr>
      <w:proofErr w:type="gramStart"/>
      <w:r>
        <w:rPr>
          <w:rStyle w:val="LSBSymbol"/>
        </w:rPr>
        <w:t>L</w:t>
      </w:r>
      <w:r>
        <w:tab/>
      </w:r>
      <w:r>
        <w:t>A reading from Genesis, the seventeenth chapter.</w:t>
      </w:r>
      <w:proofErr w:type="gramEnd"/>
    </w:p>
    <w:p w:rsidR="00891358" w:rsidRDefault="00AF38B4">
      <w:pPr>
        <w:pStyle w:val="Body"/>
      </w:pPr>
      <w:r>
        <w:t xml:space="preserve"> </w:t>
      </w:r>
    </w:p>
    <w:p w:rsidR="00891358" w:rsidRDefault="00AF38B4">
      <w:pPr>
        <w:pStyle w:val="Body"/>
      </w:pPr>
      <w:r>
        <w:tab/>
      </w:r>
      <w:r>
        <w:rPr>
          <w:rStyle w:val="VerseNumber"/>
        </w:rPr>
        <w:t>1</w:t>
      </w:r>
      <w:r>
        <w:t xml:space="preserve">When Abram was ninety-nine years old the </w:t>
      </w:r>
      <w:r>
        <w:rPr>
          <w:rStyle w:val="DivineName"/>
        </w:rPr>
        <w:t>Lord</w:t>
      </w:r>
      <w:r>
        <w:t xml:space="preserve"> appeared to Abram and said to him, “I am God Almighty; walk before me, and be blameless, </w:t>
      </w:r>
      <w:r>
        <w:rPr>
          <w:rStyle w:val="VerseNumber"/>
        </w:rPr>
        <w:t>2</w:t>
      </w:r>
      <w:r>
        <w:t xml:space="preserve">that I may make my covenant between me and you, and may multiply you greatly.” </w:t>
      </w:r>
      <w:r>
        <w:rPr>
          <w:rStyle w:val="VerseNumber"/>
        </w:rPr>
        <w:t>3</w:t>
      </w:r>
      <w:r>
        <w:t xml:space="preserve">Then Abram fell on his face. And God said to him, </w:t>
      </w:r>
      <w:r>
        <w:rPr>
          <w:rStyle w:val="VerseNumber"/>
        </w:rPr>
        <w:t>4</w:t>
      </w:r>
      <w:r>
        <w:t xml:space="preserve">“Behold, my covenant is with you, </w:t>
      </w:r>
      <w:r>
        <w:t xml:space="preserve">and you shall be the father of a multitude of nations. </w:t>
      </w:r>
      <w:r>
        <w:rPr>
          <w:rStyle w:val="VerseNumber"/>
        </w:rPr>
        <w:t>5</w:t>
      </w:r>
      <w:r>
        <w:t xml:space="preserve">No longer shall your name be called Abram, but your name shall be Abraham, for I have made you the father of a multitude of nations. </w:t>
      </w:r>
      <w:r>
        <w:rPr>
          <w:rStyle w:val="VerseNumber"/>
        </w:rPr>
        <w:t>6</w:t>
      </w:r>
      <w:r>
        <w:t>I will make you exceedingly fruitful, and I will make you into nat</w:t>
      </w:r>
      <w:r>
        <w:t xml:space="preserve">ions, and kings shall come from you. </w:t>
      </w:r>
      <w:r>
        <w:rPr>
          <w:rStyle w:val="VerseNumber"/>
        </w:rPr>
        <w:t>7</w:t>
      </w:r>
      <w:r>
        <w:t xml:space="preserve">And I will establish my </w:t>
      </w:r>
      <w:r>
        <w:lastRenderedPageBreak/>
        <w:t>covenant between me and you and your offspring after you throughout their generations for an everlasting covenant, to be God to you and to your offspring after you. . . .</w:t>
      </w:r>
    </w:p>
    <w:p w:rsidR="00891358" w:rsidRDefault="00AF38B4">
      <w:pPr>
        <w:pStyle w:val="Body"/>
      </w:pPr>
      <w:r>
        <w:tab/>
      </w:r>
      <w:r>
        <w:rPr>
          <w:rStyle w:val="VerseNumber"/>
        </w:rPr>
        <w:t>15</w:t>
      </w:r>
      <w:r>
        <w:t>And God said to Abra</w:t>
      </w:r>
      <w:r>
        <w:t xml:space="preserve">ham, “As for Sarai your wife, you shall not call her name Sarai, but Sarah shall be her name. </w:t>
      </w:r>
      <w:r>
        <w:rPr>
          <w:rStyle w:val="VerseNumber"/>
        </w:rPr>
        <w:t>16</w:t>
      </w:r>
      <w:r>
        <w:t>I will bless her, and moreover, I will give you a son by her. I will bless her, and she shall become nations; kings of peoples shall come from her.”</w:t>
      </w:r>
    </w:p>
    <w:p w:rsidR="00891358" w:rsidRDefault="00AF38B4">
      <w:pPr>
        <w:pStyle w:val="Body"/>
      </w:pPr>
      <w:r>
        <w:t xml:space="preserve"> </w:t>
      </w:r>
    </w:p>
    <w:p w:rsidR="00891358" w:rsidRDefault="00AF38B4">
      <w:pPr>
        <w:pStyle w:val="LSBResponsorial"/>
      </w:pPr>
      <w:r>
        <w:rPr>
          <w:rStyle w:val="LSBSymbol"/>
        </w:rPr>
        <w:t>L</w:t>
      </w:r>
      <w:r>
        <w:tab/>
      </w:r>
      <w:r>
        <w:t>This is</w:t>
      </w:r>
      <w:r>
        <w:t xml:space="preserve"> the Word of the Lord.</w:t>
      </w:r>
    </w:p>
    <w:p w:rsidR="00891358" w:rsidRDefault="00AF38B4">
      <w:pPr>
        <w:pStyle w:val="LSBResponsorial"/>
      </w:pPr>
      <w:r>
        <w:rPr>
          <w:rStyle w:val="LSBSymbol"/>
        </w:rPr>
        <w:t>C</w:t>
      </w:r>
      <w:r>
        <w:tab/>
      </w:r>
      <w:r>
        <w:rPr>
          <w:b/>
        </w:rPr>
        <w:t xml:space="preserve">Thanks </w:t>
      </w:r>
      <w:proofErr w:type="gramStart"/>
      <w:r>
        <w:rPr>
          <w:b/>
        </w:rPr>
        <w:t>be</w:t>
      </w:r>
      <w:proofErr w:type="gramEnd"/>
      <w:r>
        <w:rPr>
          <w:b/>
        </w:rPr>
        <w:t xml:space="preserve"> to God.</w:t>
      </w:r>
    </w:p>
    <w:p w:rsidR="00891358" w:rsidRDefault="00891358">
      <w:pPr>
        <w:pStyle w:val="Body"/>
      </w:pPr>
    </w:p>
    <w:p w:rsidR="00891358" w:rsidRDefault="00AF38B4">
      <w:pPr>
        <w:pStyle w:val="Caption"/>
      </w:pPr>
      <w:proofErr w:type="spellStart"/>
      <w:r>
        <w:t>Responsory</w:t>
      </w:r>
      <w:proofErr w:type="spellEnd"/>
    </w:p>
    <w:p w:rsidR="00891358" w:rsidRDefault="00891358">
      <w:pPr>
        <w:pStyle w:val="Body"/>
      </w:pPr>
    </w:p>
    <w:p w:rsidR="00891358" w:rsidRDefault="00AF38B4">
      <w:pPr>
        <w:pStyle w:val="Caption"/>
      </w:pPr>
      <w:r>
        <w:t>Lent</w:t>
      </w:r>
      <w:r>
        <w:tab/>
      </w:r>
      <w:r>
        <w:rPr>
          <w:rStyle w:val="Subcaption"/>
          <w:b w:val="0"/>
        </w:rPr>
        <w:t>LSB 263</w:t>
      </w:r>
    </w:p>
    <w:p w:rsidR="00891358" w:rsidRDefault="00AF38B4">
      <w:pPr>
        <w:pStyle w:val="LSBResponsorial"/>
      </w:pPr>
      <w:r>
        <w:rPr>
          <w:rStyle w:val="LSBSymbol"/>
        </w:rPr>
        <w:t>L</w:t>
      </w:r>
      <w:r>
        <w:tab/>
      </w:r>
      <w:r>
        <w:t>We have an advocate with the Father; Jesus Christ, the Righteous One.</w:t>
      </w:r>
    </w:p>
    <w:p w:rsidR="00891358" w:rsidRDefault="00AF38B4">
      <w:pPr>
        <w:pStyle w:val="LSBResponsorial"/>
      </w:pPr>
      <w:r>
        <w:rPr>
          <w:rStyle w:val="LSBSymbol"/>
        </w:rPr>
        <w:t>C</w:t>
      </w:r>
      <w:r>
        <w:tab/>
      </w:r>
      <w:r>
        <w:rPr>
          <w:b/>
        </w:rPr>
        <w:t>He was delivered up to death; He was delivered for the sins of the people.</w:t>
      </w:r>
    </w:p>
    <w:p w:rsidR="00891358" w:rsidRDefault="00AF38B4">
      <w:pPr>
        <w:pStyle w:val="LSBResponsorial"/>
      </w:pPr>
      <w:r>
        <w:rPr>
          <w:rStyle w:val="LSBSymbol"/>
        </w:rPr>
        <w:t>L</w:t>
      </w:r>
      <w:r>
        <w:tab/>
      </w:r>
      <w:r>
        <w:t>Blessed is the one whose transgression is forgiven, whose sin is covered.</w:t>
      </w:r>
    </w:p>
    <w:p w:rsidR="00891358" w:rsidRDefault="00AF38B4">
      <w:pPr>
        <w:pStyle w:val="LSBResponsorial"/>
      </w:pPr>
      <w:r>
        <w:rPr>
          <w:rStyle w:val="LSBSymbol"/>
        </w:rPr>
        <w:t>C</w:t>
      </w:r>
      <w:r>
        <w:tab/>
      </w:r>
      <w:r>
        <w:rPr>
          <w:b/>
        </w:rPr>
        <w:t>He was delivered up to death; He was delivered for the sins of the people.</w:t>
      </w:r>
    </w:p>
    <w:p w:rsidR="00891358" w:rsidRDefault="00AF38B4">
      <w:pPr>
        <w:pStyle w:val="LSBResponsorial"/>
      </w:pPr>
      <w:r>
        <w:rPr>
          <w:rStyle w:val="LSBSymbol"/>
        </w:rPr>
        <w:t>L</w:t>
      </w:r>
      <w:r>
        <w:tab/>
      </w:r>
      <w:r>
        <w:t>We have an advocate with t</w:t>
      </w:r>
      <w:r>
        <w:t>he Father; Jesus Christ, the Righteous One.</w:t>
      </w:r>
    </w:p>
    <w:p w:rsidR="00891358" w:rsidRDefault="00AF38B4">
      <w:pPr>
        <w:pStyle w:val="LSBResponsorial"/>
      </w:pPr>
      <w:r>
        <w:rPr>
          <w:rStyle w:val="LSBSymbol"/>
        </w:rPr>
        <w:t>C</w:t>
      </w:r>
      <w:r>
        <w:tab/>
      </w:r>
      <w:r>
        <w:rPr>
          <w:b/>
        </w:rPr>
        <w:t>He was delivered up to death; He was delivered for the sins of the people.</w:t>
      </w:r>
    </w:p>
    <w:p w:rsidR="00891358" w:rsidRDefault="00891358">
      <w:pPr>
        <w:pStyle w:val="Body"/>
      </w:pPr>
    </w:p>
    <w:p w:rsidR="00891358" w:rsidRDefault="00AF38B4">
      <w:pPr>
        <w:pStyle w:val="Rubric"/>
      </w:pPr>
      <w:r>
        <w:t>Stand</w:t>
      </w:r>
    </w:p>
    <w:p w:rsidR="00891358" w:rsidRDefault="00891358">
      <w:pPr>
        <w:pStyle w:val="Body"/>
      </w:pPr>
    </w:p>
    <w:p w:rsidR="00891358" w:rsidRDefault="00AF38B4">
      <w:pPr>
        <w:pStyle w:val="Caption"/>
      </w:pPr>
      <w:r>
        <w:t>Ten Commandments</w:t>
      </w:r>
    </w:p>
    <w:p w:rsidR="00891358" w:rsidRDefault="00AF38B4">
      <w:pPr>
        <w:pStyle w:val="LSBResponsorial"/>
      </w:pPr>
      <w:r>
        <w:rPr>
          <w:rStyle w:val="LSBSymbol"/>
        </w:rPr>
        <w:t>C</w:t>
      </w:r>
      <w:r>
        <w:tab/>
      </w:r>
      <w:r>
        <w:rPr>
          <w:b/>
        </w:rPr>
        <w:t>You shall have no other gods.</w:t>
      </w:r>
    </w:p>
    <w:p w:rsidR="00891358" w:rsidRDefault="00AF38B4">
      <w:pPr>
        <w:pStyle w:val="LSBResponsorialContinued"/>
      </w:pPr>
      <w:r>
        <w:rPr>
          <w:b/>
        </w:rPr>
        <w:t>You shall not misuse the name of the Lord your God.</w:t>
      </w:r>
    </w:p>
    <w:p w:rsidR="00891358" w:rsidRDefault="00AF38B4">
      <w:pPr>
        <w:pStyle w:val="LSBResponsorialContinued"/>
      </w:pPr>
      <w:r>
        <w:rPr>
          <w:b/>
        </w:rPr>
        <w:t>Remember the Sabbath day by keeping it holy.</w:t>
      </w:r>
    </w:p>
    <w:p w:rsidR="00891358" w:rsidRDefault="00AF38B4">
      <w:pPr>
        <w:pStyle w:val="LSBResponsorialContinued"/>
      </w:pPr>
      <w:r>
        <w:rPr>
          <w:b/>
        </w:rPr>
        <w:t>Honor your father and your mother.</w:t>
      </w:r>
    </w:p>
    <w:p w:rsidR="00891358" w:rsidRDefault="00AF38B4">
      <w:pPr>
        <w:pStyle w:val="LSBResponsorialContinued"/>
      </w:pPr>
      <w:r>
        <w:rPr>
          <w:b/>
        </w:rPr>
        <w:t>You shall not murder.</w:t>
      </w:r>
    </w:p>
    <w:p w:rsidR="00891358" w:rsidRDefault="00AF38B4">
      <w:pPr>
        <w:pStyle w:val="LSBResponsorialContinued"/>
      </w:pPr>
      <w:r>
        <w:rPr>
          <w:b/>
        </w:rPr>
        <w:t>You shall not commit adultery.</w:t>
      </w:r>
    </w:p>
    <w:p w:rsidR="00891358" w:rsidRDefault="00AF38B4">
      <w:pPr>
        <w:pStyle w:val="LSBResponsorialContinued"/>
      </w:pPr>
      <w:r>
        <w:rPr>
          <w:b/>
        </w:rPr>
        <w:t>You shall not steal.</w:t>
      </w:r>
    </w:p>
    <w:p w:rsidR="00891358" w:rsidRDefault="00AF38B4">
      <w:pPr>
        <w:pStyle w:val="LSBResponsorialContinued"/>
      </w:pPr>
      <w:r>
        <w:rPr>
          <w:b/>
        </w:rPr>
        <w:lastRenderedPageBreak/>
        <w:t>You shall not give false testimony against your neighbor.</w:t>
      </w:r>
    </w:p>
    <w:p w:rsidR="00891358" w:rsidRDefault="00AF38B4">
      <w:pPr>
        <w:pStyle w:val="LSBResponsorialContinued"/>
      </w:pPr>
      <w:r>
        <w:rPr>
          <w:b/>
        </w:rPr>
        <w:t>You shall not covet your neighbor’s house.</w:t>
      </w:r>
    </w:p>
    <w:p w:rsidR="00891358" w:rsidRDefault="00AF38B4">
      <w:pPr>
        <w:pStyle w:val="LSBResponsorialContinued"/>
      </w:pPr>
      <w:r>
        <w:rPr>
          <w:b/>
        </w:rPr>
        <w:t>Y</w:t>
      </w:r>
      <w:r>
        <w:rPr>
          <w:b/>
        </w:rPr>
        <w:t>ou shall not covet your neighbor’s wife, or his manservant or maidservant, his ox or donkey, or anything that belongs to your neighbor.</w:t>
      </w:r>
    </w:p>
    <w:p w:rsidR="00891358" w:rsidRDefault="00891358">
      <w:pPr>
        <w:pStyle w:val="Body"/>
      </w:pPr>
    </w:p>
    <w:p w:rsidR="00891358" w:rsidRDefault="00AF38B4">
      <w:pPr>
        <w:pStyle w:val="Caption"/>
      </w:pPr>
      <w:r>
        <w:t>Apostles’ Creed</w:t>
      </w:r>
    </w:p>
    <w:p w:rsidR="00891358" w:rsidRDefault="00AF38B4">
      <w:pPr>
        <w:pStyle w:val="LSBResponsorial"/>
      </w:pPr>
      <w:r>
        <w:rPr>
          <w:rStyle w:val="LSBSymbol"/>
        </w:rPr>
        <w:t>C</w:t>
      </w:r>
      <w:r>
        <w:tab/>
      </w:r>
      <w:r>
        <w:rPr>
          <w:b/>
        </w:rPr>
        <w:t>I believe in God, the Father Almighty,</w:t>
      </w:r>
    </w:p>
    <w:p w:rsidR="00891358" w:rsidRDefault="00AF38B4">
      <w:pPr>
        <w:pStyle w:val="LSBResponsorialContinued"/>
      </w:pPr>
      <w:r>
        <w:rPr>
          <w:b/>
        </w:rPr>
        <w:t xml:space="preserve">     </w:t>
      </w:r>
      <w:proofErr w:type="gramStart"/>
      <w:r>
        <w:rPr>
          <w:b/>
        </w:rPr>
        <w:t>maker</w:t>
      </w:r>
      <w:proofErr w:type="gramEnd"/>
      <w:r>
        <w:rPr>
          <w:b/>
        </w:rPr>
        <w:t xml:space="preserve"> of heaven and earth.</w:t>
      </w:r>
    </w:p>
    <w:p w:rsidR="00891358" w:rsidRDefault="00AF38B4">
      <w:pPr>
        <w:pStyle w:val="LSBResponsorialContinued"/>
      </w:pPr>
      <w:r>
        <w:rPr>
          <w:b/>
        </w:rPr>
        <w:t xml:space="preserve"> </w:t>
      </w:r>
    </w:p>
    <w:p w:rsidR="00891358" w:rsidRDefault="00AF38B4">
      <w:pPr>
        <w:pStyle w:val="LSBResponsorialContinued"/>
      </w:pPr>
      <w:r>
        <w:rPr>
          <w:b/>
        </w:rPr>
        <w:t>And in Jesus Christ, His onl</w:t>
      </w:r>
      <w:r>
        <w:rPr>
          <w:b/>
        </w:rPr>
        <w:t>y Son, our Lord,</w:t>
      </w:r>
    </w:p>
    <w:p w:rsidR="00891358" w:rsidRDefault="00AF38B4">
      <w:pPr>
        <w:pStyle w:val="LSBResponsorialContinued"/>
      </w:pPr>
      <w:r>
        <w:rPr>
          <w:b/>
        </w:rPr>
        <w:t xml:space="preserve">     </w:t>
      </w:r>
      <w:proofErr w:type="gramStart"/>
      <w:r>
        <w:rPr>
          <w:b/>
        </w:rPr>
        <w:t>who</w:t>
      </w:r>
      <w:proofErr w:type="gramEnd"/>
      <w:r>
        <w:rPr>
          <w:b/>
        </w:rPr>
        <w:t xml:space="preserve"> was conceived by the Holy Spirit,</w:t>
      </w:r>
    </w:p>
    <w:p w:rsidR="00891358" w:rsidRDefault="00AF38B4">
      <w:pPr>
        <w:pStyle w:val="LSBResponsorialContinued"/>
      </w:pPr>
      <w:r>
        <w:rPr>
          <w:b/>
        </w:rPr>
        <w:t xml:space="preserve">     </w:t>
      </w:r>
      <w:proofErr w:type="gramStart"/>
      <w:r>
        <w:rPr>
          <w:b/>
        </w:rPr>
        <w:t>born</w:t>
      </w:r>
      <w:proofErr w:type="gramEnd"/>
      <w:r>
        <w:rPr>
          <w:b/>
        </w:rPr>
        <w:t xml:space="preserve"> of the virgin Mary,</w:t>
      </w:r>
    </w:p>
    <w:p w:rsidR="00891358" w:rsidRDefault="00AF38B4">
      <w:pPr>
        <w:pStyle w:val="LSBResponsorialContinued"/>
      </w:pPr>
      <w:r>
        <w:rPr>
          <w:b/>
        </w:rPr>
        <w:t xml:space="preserve">     </w:t>
      </w:r>
      <w:proofErr w:type="gramStart"/>
      <w:r>
        <w:rPr>
          <w:b/>
        </w:rPr>
        <w:t>suffered</w:t>
      </w:r>
      <w:proofErr w:type="gramEnd"/>
      <w:r>
        <w:rPr>
          <w:b/>
        </w:rPr>
        <w:t xml:space="preserve"> under Pontius Pilate,</w:t>
      </w:r>
    </w:p>
    <w:p w:rsidR="00891358" w:rsidRDefault="00AF38B4">
      <w:pPr>
        <w:pStyle w:val="LSBResponsorialContinued"/>
      </w:pPr>
      <w:r>
        <w:rPr>
          <w:b/>
        </w:rPr>
        <w:t xml:space="preserve">     </w:t>
      </w:r>
      <w:proofErr w:type="gramStart"/>
      <w:r>
        <w:rPr>
          <w:b/>
        </w:rPr>
        <w:t>was</w:t>
      </w:r>
      <w:proofErr w:type="gramEnd"/>
      <w:r>
        <w:rPr>
          <w:b/>
        </w:rPr>
        <w:t xml:space="preserve"> crucified, died and was buried.</w:t>
      </w:r>
    </w:p>
    <w:p w:rsidR="00891358" w:rsidRDefault="00AF38B4">
      <w:pPr>
        <w:pStyle w:val="LSBResponsorialContinued"/>
      </w:pPr>
      <w:r>
        <w:rPr>
          <w:b/>
        </w:rPr>
        <w:t xml:space="preserve">     He descended into hell.</w:t>
      </w:r>
    </w:p>
    <w:p w:rsidR="00891358" w:rsidRDefault="00AF38B4">
      <w:pPr>
        <w:pStyle w:val="LSBResponsorialContinued"/>
      </w:pPr>
      <w:r>
        <w:rPr>
          <w:b/>
        </w:rPr>
        <w:t xml:space="preserve">     The third day He rose again from the dead.</w:t>
      </w:r>
    </w:p>
    <w:p w:rsidR="00891358" w:rsidRDefault="00AF38B4">
      <w:pPr>
        <w:pStyle w:val="LSBResponsorialContinued"/>
      </w:pPr>
      <w:r>
        <w:rPr>
          <w:b/>
        </w:rPr>
        <w:t xml:space="preserve">     He asce</w:t>
      </w:r>
      <w:r>
        <w:rPr>
          <w:b/>
        </w:rPr>
        <w:t>nded into heaven</w:t>
      </w:r>
    </w:p>
    <w:p w:rsidR="00891358" w:rsidRDefault="00AF38B4">
      <w:pPr>
        <w:pStyle w:val="LSBResponsorialContinued"/>
      </w:pPr>
      <w:r>
        <w:rPr>
          <w:b/>
        </w:rPr>
        <w:t xml:space="preserve">     </w:t>
      </w:r>
      <w:proofErr w:type="gramStart"/>
      <w:r>
        <w:rPr>
          <w:b/>
        </w:rPr>
        <w:t>and</w:t>
      </w:r>
      <w:proofErr w:type="gramEnd"/>
      <w:r>
        <w:rPr>
          <w:b/>
        </w:rPr>
        <w:t xml:space="preserve"> sits at the right hand of God the Father Almighty.</w:t>
      </w:r>
    </w:p>
    <w:p w:rsidR="00891358" w:rsidRDefault="00AF38B4">
      <w:pPr>
        <w:pStyle w:val="LSBResponsorialContinued"/>
      </w:pPr>
      <w:r>
        <w:rPr>
          <w:b/>
        </w:rPr>
        <w:t xml:space="preserve">     From thence He will come to judge the living and the dead.</w:t>
      </w:r>
    </w:p>
    <w:p w:rsidR="00891358" w:rsidRDefault="00AF38B4">
      <w:pPr>
        <w:pStyle w:val="LSBResponsorialContinued"/>
      </w:pPr>
      <w:r>
        <w:rPr>
          <w:b/>
        </w:rPr>
        <w:t xml:space="preserve"> </w:t>
      </w:r>
    </w:p>
    <w:p w:rsidR="00891358" w:rsidRDefault="00AF38B4">
      <w:pPr>
        <w:pStyle w:val="LSBResponsorialContinued"/>
      </w:pPr>
      <w:r>
        <w:rPr>
          <w:b/>
        </w:rPr>
        <w:t>I believe in the Holy Spirit,</w:t>
      </w:r>
    </w:p>
    <w:p w:rsidR="00891358" w:rsidRDefault="00AF38B4">
      <w:pPr>
        <w:pStyle w:val="LSBResponsorialContinued"/>
      </w:pPr>
      <w:r>
        <w:rPr>
          <w:b/>
        </w:rPr>
        <w:t xml:space="preserve">     </w:t>
      </w:r>
      <w:proofErr w:type="gramStart"/>
      <w:r>
        <w:rPr>
          <w:b/>
        </w:rPr>
        <w:t>the</w:t>
      </w:r>
      <w:proofErr w:type="gramEnd"/>
      <w:r>
        <w:rPr>
          <w:b/>
        </w:rPr>
        <w:t xml:space="preserve"> holy Christian Church,</w:t>
      </w:r>
    </w:p>
    <w:p w:rsidR="00891358" w:rsidRDefault="00AF38B4">
      <w:pPr>
        <w:pStyle w:val="LSBResponsorialContinued"/>
      </w:pPr>
      <w:r>
        <w:rPr>
          <w:b/>
        </w:rPr>
        <w:t xml:space="preserve">          </w:t>
      </w:r>
      <w:proofErr w:type="gramStart"/>
      <w:r>
        <w:rPr>
          <w:b/>
        </w:rPr>
        <w:t>the</w:t>
      </w:r>
      <w:proofErr w:type="gramEnd"/>
      <w:r>
        <w:rPr>
          <w:b/>
        </w:rPr>
        <w:t xml:space="preserve"> communion of saints,</w:t>
      </w:r>
    </w:p>
    <w:p w:rsidR="00891358" w:rsidRDefault="00AF38B4">
      <w:pPr>
        <w:pStyle w:val="LSBResponsorialContinued"/>
      </w:pPr>
      <w:r>
        <w:rPr>
          <w:b/>
        </w:rPr>
        <w:t xml:space="preserve">     </w:t>
      </w:r>
      <w:proofErr w:type="gramStart"/>
      <w:r>
        <w:rPr>
          <w:b/>
        </w:rPr>
        <w:t>the</w:t>
      </w:r>
      <w:proofErr w:type="gramEnd"/>
      <w:r>
        <w:rPr>
          <w:b/>
        </w:rPr>
        <w:t xml:space="preserve"> forgiveness of sins,</w:t>
      </w:r>
    </w:p>
    <w:p w:rsidR="00891358" w:rsidRDefault="00AF38B4">
      <w:pPr>
        <w:pStyle w:val="LSBResponsorialContinued"/>
      </w:pPr>
      <w:r>
        <w:rPr>
          <w:b/>
        </w:rPr>
        <w:t xml:space="preserve">     </w:t>
      </w:r>
      <w:proofErr w:type="gramStart"/>
      <w:r>
        <w:rPr>
          <w:b/>
        </w:rPr>
        <w:t>the</w:t>
      </w:r>
      <w:proofErr w:type="gramEnd"/>
      <w:r>
        <w:rPr>
          <w:b/>
        </w:rPr>
        <w:t xml:space="preserve"> resurrection of the body,</w:t>
      </w:r>
    </w:p>
    <w:p w:rsidR="00891358" w:rsidRDefault="00AF38B4">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891358" w:rsidRDefault="00891358">
      <w:pPr>
        <w:pStyle w:val="Body"/>
      </w:pPr>
    </w:p>
    <w:p w:rsidR="00891358" w:rsidRDefault="00AF38B4">
      <w:pPr>
        <w:pStyle w:val="Caption"/>
      </w:pPr>
      <w:r>
        <w:t>Lord’s Prayer</w:t>
      </w:r>
    </w:p>
    <w:p w:rsidR="00891358" w:rsidRDefault="00AF38B4">
      <w:pPr>
        <w:pStyle w:val="LSBResponsorial"/>
      </w:pPr>
      <w:r>
        <w:rPr>
          <w:rStyle w:val="LSBSymbol"/>
        </w:rPr>
        <w:t>C</w:t>
      </w:r>
      <w:r>
        <w:tab/>
      </w:r>
      <w:r>
        <w:rPr>
          <w:b/>
        </w:rPr>
        <w:t>Our Father who art in heaven,</w:t>
      </w:r>
    </w:p>
    <w:p w:rsidR="00891358" w:rsidRDefault="00AF38B4">
      <w:pPr>
        <w:pStyle w:val="LSBResponsorialContinued"/>
      </w:pPr>
      <w:r>
        <w:rPr>
          <w:b/>
        </w:rPr>
        <w:t xml:space="preserve">     </w:t>
      </w:r>
      <w:proofErr w:type="gramStart"/>
      <w:r>
        <w:rPr>
          <w:b/>
        </w:rPr>
        <w:t>hallowed</w:t>
      </w:r>
      <w:proofErr w:type="gramEnd"/>
      <w:r>
        <w:rPr>
          <w:b/>
        </w:rPr>
        <w:t xml:space="preserve"> be Thy name,</w:t>
      </w:r>
    </w:p>
    <w:p w:rsidR="00891358" w:rsidRDefault="00AF38B4">
      <w:pPr>
        <w:pStyle w:val="LSBResponsorialContinued"/>
      </w:pPr>
      <w:r>
        <w:rPr>
          <w:b/>
        </w:rPr>
        <w:t xml:space="preserve">     Thy kingdom come,</w:t>
      </w:r>
    </w:p>
    <w:p w:rsidR="00891358" w:rsidRDefault="00AF38B4">
      <w:pPr>
        <w:pStyle w:val="LSBResponsorialContinued"/>
      </w:pPr>
      <w:r>
        <w:rPr>
          <w:b/>
        </w:rPr>
        <w:t xml:space="preserve">     Thy will be done on earth</w:t>
      </w:r>
    </w:p>
    <w:p w:rsidR="00891358" w:rsidRDefault="00AF38B4">
      <w:pPr>
        <w:pStyle w:val="LSBResponsorialContinued"/>
      </w:pPr>
      <w:r>
        <w:rPr>
          <w:b/>
        </w:rPr>
        <w:t xml:space="preserve">          </w:t>
      </w:r>
      <w:proofErr w:type="gramStart"/>
      <w:r>
        <w:rPr>
          <w:b/>
        </w:rPr>
        <w:t>as</w:t>
      </w:r>
      <w:proofErr w:type="gramEnd"/>
      <w:r>
        <w:rPr>
          <w:b/>
        </w:rPr>
        <w:t xml:space="preserve"> it is in heaven;</w:t>
      </w:r>
    </w:p>
    <w:p w:rsidR="00891358" w:rsidRDefault="00AF38B4">
      <w:pPr>
        <w:pStyle w:val="LSBResponsorialContinued"/>
      </w:pPr>
      <w:r>
        <w:rPr>
          <w:b/>
        </w:rPr>
        <w:t xml:space="preserve">     </w:t>
      </w:r>
      <w:proofErr w:type="gramStart"/>
      <w:r>
        <w:rPr>
          <w:b/>
        </w:rPr>
        <w:t>give</w:t>
      </w:r>
      <w:proofErr w:type="gramEnd"/>
      <w:r>
        <w:rPr>
          <w:b/>
        </w:rPr>
        <w:t xml:space="preserve"> us this day our daily bread;</w:t>
      </w:r>
    </w:p>
    <w:p w:rsidR="00891358" w:rsidRDefault="00AF38B4">
      <w:pPr>
        <w:pStyle w:val="LSBResponsorialContinued"/>
      </w:pPr>
      <w:r>
        <w:rPr>
          <w:b/>
        </w:rPr>
        <w:t xml:space="preserve">     </w:t>
      </w:r>
      <w:proofErr w:type="gramStart"/>
      <w:r>
        <w:rPr>
          <w:b/>
        </w:rPr>
        <w:t>and</w:t>
      </w:r>
      <w:proofErr w:type="gramEnd"/>
      <w:r>
        <w:rPr>
          <w:b/>
        </w:rPr>
        <w:t xml:space="preserve"> forgive us our trespasses</w:t>
      </w:r>
    </w:p>
    <w:p w:rsidR="00891358" w:rsidRDefault="00AF38B4">
      <w:pPr>
        <w:pStyle w:val="LSBResponsorialContinued"/>
      </w:pPr>
      <w:r>
        <w:rPr>
          <w:b/>
        </w:rPr>
        <w:lastRenderedPageBreak/>
        <w:t xml:space="preserve">          </w:t>
      </w:r>
      <w:proofErr w:type="gramStart"/>
      <w:r>
        <w:rPr>
          <w:b/>
        </w:rPr>
        <w:t>as</w:t>
      </w:r>
      <w:proofErr w:type="gramEnd"/>
      <w:r>
        <w:rPr>
          <w:b/>
        </w:rPr>
        <w:t xml:space="preserve"> we forgive those</w:t>
      </w:r>
    </w:p>
    <w:p w:rsidR="00891358" w:rsidRDefault="00AF38B4">
      <w:pPr>
        <w:pStyle w:val="LSBResponsorialContinued"/>
      </w:pPr>
      <w:r>
        <w:rPr>
          <w:b/>
        </w:rPr>
        <w:t xml:space="preserve">          </w:t>
      </w:r>
      <w:proofErr w:type="gramStart"/>
      <w:r>
        <w:rPr>
          <w:b/>
        </w:rPr>
        <w:t>who</w:t>
      </w:r>
      <w:proofErr w:type="gramEnd"/>
      <w:r>
        <w:rPr>
          <w:b/>
        </w:rPr>
        <w:t xml:space="preserve"> trespass against us;</w:t>
      </w:r>
    </w:p>
    <w:p w:rsidR="00891358" w:rsidRDefault="00AF38B4">
      <w:pPr>
        <w:pStyle w:val="LSBResponsorialContinued"/>
      </w:pPr>
      <w:r>
        <w:rPr>
          <w:b/>
        </w:rPr>
        <w:t xml:space="preserve">     </w:t>
      </w:r>
      <w:proofErr w:type="gramStart"/>
      <w:r>
        <w:rPr>
          <w:b/>
        </w:rPr>
        <w:t>and</w:t>
      </w:r>
      <w:proofErr w:type="gramEnd"/>
      <w:r>
        <w:rPr>
          <w:b/>
        </w:rPr>
        <w:t xml:space="preserve"> lead us not into temptation,</w:t>
      </w:r>
    </w:p>
    <w:p w:rsidR="00891358" w:rsidRDefault="00AF38B4">
      <w:pPr>
        <w:pStyle w:val="LSBResponsorialContinued"/>
      </w:pPr>
      <w:r>
        <w:rPr>
          <w:b/>
        </w:rPr>
        <w:t xml:space="preserve">     </w:t>
      </w:r>
      <w:proofErr w:type="gramStart"/>
      <w:r>
        <w:rPr>
          <w:b/>
        </w:rPr>
        <w:t>but</w:t>
      </w:r>
      <w:proofErr w:type="gramEnd"/>
      <w:r>
        <w:rPr>
          <w:b/>
        </w:rPr>
        <w:t xml:space="preserve"> deliver us from evil.</w:t>
      </w:r>
    </w:p>
    <w:p w:rsidR="00891358" w:rsidRDefault="00AF38B4">
      <w:pPr>
        <w:pStyle w:val="LSBResponsorialContinued"/>
      </w:pPr>
      <w:r>
        <w:rPr>
          <w:b/>
        </w:rPr>
        <w:t>For Thine is the k</w:t>
      </w:r>
      <w:r>
        <w:rPr>
          <w:b/>
        </w:rPr>
        <w:t>ingdom</w:t>
      </w:r>
    </w:p>
    <w:p w:rsidR="00891358" w:rsidRDefault="00AF38B4">
      <w:pPr>
        <w:pStyle w:val="LSBResponsorialContinued"/>
      </w:pPr>
      <w:r>
        <w:rPr>
          <w:b/>
        </w:rPr>
        <w:t xml:space="preserve">     </w:t>
      </w:r>
      <w:proofErr w:type="gramStart"/>
      <w:r>
        <w:rPr>
          <w:b/>
        </w:rPr>
        <w:t>and</w:t>
      </w:r>
      <w:proofErr w:type="gramEnd"/>
      <w:r>
        <w:rPr>
          <w:b/>
        </w:rPr>
        <w:t xml:space="preserve"> the power and the glory</w:t>
      </w:r>
    </w:p>
    <w:p w:rsidR="00891358" w:rsidRDefault="00AF38B4">
      <w:pPr>
        <w:pStyle w:val="LSBResponsorialContinued"/>
      </w:pPr>
      <w:r>
        <w:rPr>
          <w:b/>
        </w:rPr>
        <w:t xml:space="preserve">     </w:t>
      </w:r>
      <w:proofErr w:type="gramStart"/>
      <w:r>
        <w:rPr>
          <w:b/>
        </w:rPr>
        <w:t>forever</w:t>
      </w:r>
      <w:proofErr w:type="gramEnd"/>
      <w:r>
        <w:rPr>
          <w:b/>
        </w:rPr>
        <w:t xml:space="preserve"> and ever. Amen.</w:t>
      </w:r>
    </w:p>
    <w:p w:rsidR="00891358" w:rsidRDefault="00891358">
      <w:pPr>
        <w:pStyle w:val="Body"/>
      </w:pPr>
    </w:p>
    <w:p w:rsidR="00891358" w:rsidRDefault="00AF38B4">
      <w:pPr>
        <w:pStyle w:val="Rubric"/>
      </w:pPr>
      <w:r>
        <w:t>Sit</w:t>
      </w:r>
    </w:p>
    <w:p w:rsidR="00891358" w:rsidRDefault="00891358">
      <w:pPr>
        <w:pStyle w:val="Body"/>
      </w:pPr>
    </w:p>
    <w:p w:rsidR="00891358" w:rsidRDefault="00AF38B4">
      <w:pPr>
        <w:pStyle w:val="Caption"/>
      </w:pPr>
      <w:r>
        <w:t>430 My Song Is Love Unknown</w:t>
      </w:r>
    </w:p>
    <w:p w:rsidR="00891358" w:rsidRDefault="00AF38B4">
      <w:pPr>
        <w:pStyle w:val="Image"/>
      </w:pPr>
      <w:r>
        <w:rPr>
          <w:noProof/>
        </w:rPr>
        <w:drawing>
          <wp:inline distT="0" distB="0" distL="0" distR="0">
            <wp:extent cx="4114800" cy="83035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83035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89338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89338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89338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893389"/>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89338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893389"/>
                    </a:xfrm>
                    <a:prstGeom prst="rect">
                      <a:avLst/>
                    </a:prstGeom>
                    <a:noFill/>
                    <a:ln>
                      <a:noFill/>
                    </a:ln>
                  </pic:spPr>
                </pic:pic>
              </a:graphicData>
            </a:graphic>
          </wp:inline>
        </w:drawing>
      </w:r>
    </w:p>
    <w:p w:rsidR="00891358" w:rsidRDefault="00891358">
      <w:pPr>
        <w:pStyle w:val="Body"/>
      </w:pPr>
    </w:p>
    <w:p w:rsidR="00891358" w:rsidRDefault="00AF38B4">
      <w:pPr>
        <w:pStyle w:val="NumberedStanza"/>
      </w:pPr>
      <w:r>
        <w:rPr>
          <w:rStyle w:val="StanzaNumber"/>
        </w:rPr>
        <w:t>5</w:t>
      </w:r>
      <w:r>
        <w:tab/>
      </w:r>
      <w:r>
        <w:t>They rise and needs will have</w:t>
      </w:r>
      <w:r>
        <w:br/>
        <w:t xml:space="preserve">    My dear Lord made away</w:t>
      </w:r>
      <w:proofErr w:type="gramStart"/>
      <w:r>
        <w:t>;</w:t>
      </w:r>
      <w:proofErr w:type="gramEnd"/>
      <w:r>
        <w:br/>
        <w:t>A murderer they save,</w:t>
      </w:r>
      <w:r>
        <w:br/>
        <w:t xml:space="preserve">    The Prince of Life they slay.</w:t>
      </w:r>
      <w:r>
        <w:br/>
        <w:t>Yet cheerful He</w:t>
      </w:r>
      <w:r>
        <w:br/>
      </w:r>
      <w:r>
        <w:t xml:space="preserve">    </w:t>
      </w:r>
      <w:proofErr w:type="gramStart"/>
      <w:r>
        <w:t>To</w:t>
      </w:r>
      <w:proofErr w:type="gramEnd"/>
      <w:r>
        <w:t xml:space="preserve"> </w:t>
      </w:r>
      <w:proofErr w:type="spellStart"/>
      <w:r>
        <w:t>suff’ring</w:t>
      </w:r>
      <w:proofErr w:type="spellEnd"/>
      <w:r>
        <w:t xml:space="preserve"> goes</w:t>
      </w:r>
      <w:r>
        <w:br/>
      </w:r>
      <w:r>
        <w:lastRenderedPageBreak/>
        <w:t xml:space="preserve">    That He His foes</w:t>
      </w:r>
      <w:r>
        <w:br/>
        <w:t>From thence might free.</w:t>
      </w:r>
    </w:p>
    <w:p w:rsidR="00891358" w:rsidRDefault="00891358">
      <w:pPr>
        <w:pStyle w:val="Body"/>
      </w:pPr>
    </w:p>
    <w:p w:rsidR="00891358" w:rsidRDefault="00AF38B4">
      <w:pPr>
        <w:pStyle w:val="NumberedStanza"/>
      </w:pPr>
      <w:r>
        <w:rPr>
          <w:rStyle w:val="StanzaNumber"/>
        </w:rPr>
        <w:t>6</w:t>
      </w:r>
      <w:r>
        <w:tab/>
      </w:r>
      <w:r>
        <w:t>In life no house, no home</w:t>
      </w:r>
      <w:r>
        <w:br/>
        <w:t xml:space="preserve">    My Lord on earth might have</w:t>
      </w:r>
      <w:proofErr w:type="gramStart"/>
      <w:r>
        <w:t>;</w:t>
      </w:r>
      <w:proofErr w:type="gramEnd"/>
      <w:r>
        <w:br/>
        <w:t>In death no friendly tomb</w:t>
      </w:r>
      <w:r>
        <w:br/>
        <w:t xml:space="preserve">    But what a stranger gave.</w:t>
      </w:r>
      <w:r>
        <w:br/>
        <w:t>What may I say?</w:t>
      </w:r>
      <w:r>
        <w:br/>
        <w:t xml:space="preserve">    Heav’n was His home</w:t>
      </w:r>
      <w:r>
        <w:br/>
        <w:t xml:space="preserve">    </w:t>
      </w:r>
      <w:proofErr w:type="gramStart"/>
      <w:r>
        <w:t>But</w:t>
      </w:r>
      <w:proofErr w:type="gramEnd"/>
      <w:r>
        <w:t xml:space="preserve"> mine the tomb</w:t>
      </w:r>
      <w:r>
        <w:br/>
        <w:t>Wherein H</w:t>
      </w:r>
      <w:r>
        <w:t>e lay.</w:t>
      </w:r>
    </w:p>
    <w:p w:rsidR="00891358" w:rsidRDefault="00891358">
      <w:pPr>
        <w:pStyle w:val="Body"/>
      </w:pPr>
    </w:p>
    <w:p w:rsidR="00891358" w:rsidRDefault="00AF38B4">
      <w:pPr>
        <w:pStyle w:val="NumberedStanza"/>
      </w:pPr>
      <w:r>
        <w:rPr>
          <w:rStyle w:val="StanzaNumber"/>
        </w:rPr>
        <w:t>7</w:t>
      </w:r>
      <w:r>
        <w:tab/>
      </w:r>
      <w:r>
        <w:t>Here might I stay and sing,</w:t>
      </w:r>
      <w:r>
        <w:br/>
        <w:t xml:space="preserve">    No story so divine!</w:t>
      </w:r>
      <w:r>
        <w:br/>
        <w:t>Never was love, dear King,</w:t>
      </w:r>
      <w:r>
        <w:br/>
        <w:t xml:space="preserve">    Never was grief like Thine.</w:t>
      </w:r>
      <w:r>
        <w:br/>
        <w:t>This is my friend,</w:t>
      </w:r>
      <w:r>
        <w:br/>
        <w:t xml:space="preserve">    </w:t>
      </w:r>
      <w:proofErr w:type="gramStart"/>
      <w:r>
        <w:t>In</w:t>
      </w:r>
      <w:proofErr w:type="gramEnd"/>
      <w:r>
        <w:t xml:space="preserve"> whose sweet praise</w:t>
      </w:r>
      <w:r>
        <w:br/>
        <w:t xml:space="preserve">    I all my days</w:t>
      </w:r>
      <w:r>
        <w:br/>
        <w:t>Could gladly spend!</w:t>
      </w:r>
    </w:p>
    <w:p w:rsidR="00891358" w:rsidRDefault="00AF38B4">
      <w:pPr>
        <w:pStyle w:val="Copyright"/>
      </w:pPr>
      <w:r>
        <w:t>Text: Samuel Crossman, c. 1624–1683</w:t>
      </w:r>
      <w:r>
        <w:br/>
        <w:t>Tune: John N. Ir</w:t>
      </w:r>
      <w:r>
        <w:t>eland, 1879–1962</w:t>
      </w:r>
      <w:r>
        <w:br/>
        <w:t>Text: Public domain</w:t>
      </w:r>
      <w:r>
        <w:br/>
        <w:t>Tune: © John Ireland Trust. Used by permission: LSB Hymn License no. 110002831</w:t>
      </w:r>
    </w:p>
    <w:p w:rsidR="00AB0451" w:rsidRDefault="00AB0451" w:rsidP="00AB0451">
      <w:pPr>
        <w:pStyle w:val="Caption"/>
      </w:pPr>
    </w:p>
    <w:p w:rsidR="00AB0451" w:rsidRDefault="00AB0451" w:rsidP="00AB0451">
      <w:pPr>
        <w:pStyle w:val="Caption"/>
      </w:pPr>
      <w:r>
        <w:t>Children’s Message</w:t>
      </w:r>
    </w:p>
    <w:p w:rsidR="00AB0451" w:rsidRDefault="00AB0451" w:rsidP="00AB0451">
      <w:pPr>
        <w:pStyle w:val="Caption"/>
      </w:pPr>
      <w:r>
        <w:t>Sermon</w:t>
      </w:r>
    </w:p>
    <w:p w:rsidR="00891358" w:rsidRDefault="00891358">
      <w:pPr>
        <w:pStyle w:val="Body"/>
      </w:pPr>
    </w:p>
    <w:p w:rsidR="00891358" w:rsidRDefault="00AF38B4">
      <w:pPr>
        <w:pStyle w:val="Caption"/>
      </w:pPr>
      <w:r>
        <w:t>Offering</w:t>
      </w:r>
    </w:p>
    <w:p w:rsidR="00891358" w:rsidRDefault="00891358">
      <w:pPr>
        <w:pStyle w:val="Body"/>
      </w:pPr>
    </w:p>
    <w:p w:rsidR="00891358" w:rsidRDefault="00AF38B4">
      <w:pPr>
        <w:pStyle w:val="Rubric"/>
      </w:pPr>
      <w:r>
        <w:t>Stand</w:t>
      </w:r>
    </w:p>
    <w:p w:rsidR="00891358" w:rsidRDefault="00891358">
      <w:pPr>
        <w:pStyle w:val="Body"/>
      </w:pPr>
    </w:p>
    <w:p w:rsidR="00891358" w:rsidRDefault="00AF38B4">
      <w:pPr>
        <w:pStyle w:val="Caption"/>
      </w:pPr>
      <w:r>
        <w:t>Prayer</w:t>
      </w:r>
    </w:p>
    <w:p w:rsidR="00891358" w:rsidRDefault="00AF38B4">
      <w:pPr>
        <w:pStyle w:val="LSBResponsorial"/>
      </w:pPr>
      <w:r>
        <w:rPr>
          <w:rStyle w:val="LSBSymbol"/>
        </w:rPr>
        <w:t>L</w:t>
      </w:r>
      <w:r>
        <w:tab/>
      </w:r>
      <w:r>
        <w:t>In peace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 xml:space="preserve">For the gift of divine peace and of pardon, with all our heart and with </w:t>
      </w:r>
      <w:proofErr w:type="gramStart"/>
      <w:r>
        <w:t>all our</w:t>
      </w:r>
      <w:proofErr w:type="gramEnd"/>
      <w:r>
        <w:t xml:space="preserve"> mind,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For the holy Christian Church, here and scattered throughout the world, and for the proclamation of the Gospel and the call</w:t>
      </w:r>
      <w:r>
        <w:t>ing of all to faith, let us pray to the Lord:</w:t>
      </w:r>
    </w:p>
    <w:p w:rsidR="00891358" w:rsidRDefault="00AF38B4">
      <w:pPr>
        <w:pStyle w:val="LSBResponsorial"/>
      </w:pPr>
      <w:r>
        <w:rPr>
          <w:rStyle w:val="LSBSymbol"/>
        </w:rPr>
        <w:lastRenderedPageBreak/>
        <w:t>C</w:t>
      </w:r>
      <w:r>
        <w:tab/>
      </w:r>
      <w:r>
        <w:rPr>
          <w:b/>
        </w:rPr>
        <w:t>Lord, have mercy.</w:t>
      </w:r>
    </w:p>
    <w:p w:rsidR="00891358" w:rsidRDefault="00AF38B4">
      <w:pPr>
        <w:pStyle w:val="LSBResponsorial"/>
      </w:pPr>
      <w:r>
        <w:rPr>
          <w:rStyle w:val="LSBSymbol"/>
        </w:rPr>
        <w:t>L</w:t>
      </w:r>
      <w:r>
        <w:tab/>
      </w:r>
      <w:r>
        <w:t>For this nation, for our cities and communities, and for the common welfare of us all,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For seasonable weather and for the fruitfulness of the</w:t>
      </w:r>
      <w:r>
        <w:t xml:space="preserve"> earth,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For those who labor, for those whose work is difficult or dangerous, and for all who travel,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For all those in need, for the hungry and homeless, for the w</w:t>
      </w:r>
      <w:r>
        <w:t>idowed and orphaned, and for all those in prison,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For the sick and dying and for all those who care for them,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 xml:space="preserve">For . . . </w:t>
      </w:r>
      <w:r>
        <w:rPr>
          <w:rStyle w:val="DecisionField"/>
        </w:rPr>
        <w:t>[</w:t>
      </w:r>
      <w:r w:rsidR="00AB0451">
        <w:rPr>
          <w:rStyle w:val="DecisionField"/>
        </w:rPr>
        <w:t>______</w:t>
      </w:r>
      <w:r>
        <w:rPr>
          <w:rStyle w:val="DecisionField"/>
        </w:rPr>
        <w:t>]</w:t>
      </w:r>
      <w:r>
        <w:rPr>
          <w:i/>
        </w:rPr>
        <w:t xml:space="preserve"> </w:t>
      </w:r>
      <w:r>
        <w:t>. . . let us pray to the Lord:</w:t>
      </w:r>
    </w:p>
    <w:p w:rsidR="00891358" w:rsidRDefault="00AF38B4">
      <w:pPr>
        <w:pStyle w:val="LSBResponsorial"/>
      </w:pPr>
      <w:r>
        <w:rPr>
          <w:rStyle w:val="LSBSymbol"/>
        </w:rPr>
        <w:t>C</w:t>
      </w:r>
      <w:r>
        <w:tab/>
      </w:r>
      <w:r>
        <w:rPr>
          <w:b/>
        </w:rPr>
        <w:t>Lord, have mercy.</w:t>
      </w:r>
    </w:p>
    <w:p w:rsidR="00891358" w:rsidRDefault="00AF38B4">
      <w:pPr>
        <w:pStyle w:val="LSBResponsorial"/>
      </w:pPr>
      <w:r>
        <w:rPr>
          <w:rStyle w:val="LSBSymbol"/>
        </w:rPr>
        <w:t>L</w:t>
      </w:r>
      <w:r>
        <w:tab/>
      </w:r>
      <w:r>
        <w:t>Finally, for these and for all our needs of body and soul, let us pray to the Lord:</w:t>
      </w:r>
    </w:p>
    <w:p w:rsidR="00891358" w:rsidRDefault="00AF38B4">
      <w:pPr>
        <w:pStyle w:val="LSBResponsorial"/>
      </w:pPr>
      <w:r>
        <w:rPr>
          <w:rStyle w:val="LSBSymbol"/>
        </w:rPr>
        <w:t>C</w:t>
      </w:r>
      <w:r>
        <w:tab/>
      </w:r>
      <w:r>
        <w:rPr>
          <w:b/>
        </w:rPr>
        <w:t>Lord, have mercy. Christ, have mercy. Lord, have mercy.</w:t>
      </w:r>
    </w:p>
    <w:p w:rsidR="00891358" w:rsidRDefault="00AF38B4">
      <w:pPr>
        <w:pStyle w:val="Body"/>
      </w:pPr>
      <w:r>
        <w:t xml:space="preserve"> </w:t>
      </w:r>
    </w:p>
    <w:p w:rsidR="00891358" w:rsidRDefault="00891358">
      <w:pPr>
        <w:pStyle w:val="Body"/>
      </w:pPr>
    </w:p>
    <w:p w:rsidR="00891358" w:rsidRDefault="00AF38B4">
      <w:pPr>
        <w:pStyle w:val="Caption"/>
      </w:pPr>
      <w:r>
        <w:t xml:space="preserve">Collect </w:t>
      </w:r>
      <w:r>
        <w:t>of the Day</w:t>
      </w:r>
    </w:p>
    <w:p w:rsidR="00891358" w:rsidRDefault="00AF38B4">
      <w:pPr>
        <w:pStyle w:val="LSBResponsorial"/>
      </w:pPr>
      <w:r>
        <w:rPr>
          <w:rStyle w:val="LSBSymbol"/>
        </w:rPr>
        <w:t>L</w:t>
      </w:r>
      <w:r>
        <w:tab/>
      </w:r>
      <w:r>
        <w:t xml:space="preserve">O God, You see that of ourselves we have no strength. By Your mighty power defend us from all adversities that may happen to the body and from all evil thoughts that may assault and hurt the soul; through Jesus Christ, Your Son, our Lord, who </w:t>
      </w:r>
      <w:r>
        <w:t xml:space="preserve">lives and reigns with </w:t>
      </w:r>
      <w:proofErr w:type="gramStart"/>
      <w:r>
        <w:t>You</w:t>
      </w:r>
      <w:proofErr w:type="gramEnd"/>
      <w:r>
        <w:t xml:space="preserve"> and the Holy Spirit, one God, now and forever.</w:t>
      </w:r>
    </w:p>
    <w:p w:rsidR="00891358" w:rsidRDefault="00AF38B4">
      <w:pPr>
        <w:pStyle w:val="LSBResponsorial"/>
      </w:pPr>
      <w:proofErr w:type="gramStart"/>
      <w:r>
        <w:rPr>
          <w:rStyle w:val="LSBSymbol"/>
        </w:rPr>
        <w:t>C</w:t>
      </w:r>
      <w:r>
        <w:tab/>
      </w:r>
      <w:r>
        <w:rPr>
          <w:b/>
        </w:rPr>
        <w:t>Amen.</w:t>
      </w:r>
      <w:proofErr w:type="gramEnd"/>
    </w:p>
    <w:p w:rsidR="00891358" w:rsidRDefault="00891358">
      <w:pPr>
        <w:pStyle w:val="Body"/>
      </w:pPr>
    </w:p>
    <w:p w:rsidR="00891358" w:rsidRDefault="00AF38B4">
      <w:pPr>
        <w:pStyle w:val="Caption"/>
      </w:pPr>
      <w:r>
        <w:t>Collect for the Word</w:t>
      </w:r>
    </w:p>
    <w:p w:rsidR="00891358" w:rsidRDefault="00AF38B4">
      <w:pPr>
        <w:pStyle w:val="LSBResponsorial"/>
      </w:pPr>
      <w:r>
        <w:rPr>
          <w:rStyle w:val="LSBSymbol"/>
        </w:rPr>
        <w:t>L</w:t>
      </w:r>
      <w:r>
        <w:tab/>
      </w:r>
      <w:r>
        <w:t xml:space="preserve">Blessed </w:t>
      </w:r>
      <w:proofErr w:type="gramStart"/>
      <w:r>
        <w:t>Lord,</w:t>
      </w:r>
      <w:proofErr w:type="gramEnd"/>
      <w:r>
        <w:t xml:space="preserve"> You have caused all Holy Scriptures to be written for our learning. Grant that we may so hear </w:t>
      </w:r>
      <w:r>
        <w:lastRenderedPageBreak/>
        <w:t>them, read, mark, learn, and take them to heart that, by the patience and comfort of Your holy Word, we may embrace and ever hold fast the blessed h</w:t>
      </w:r>
      <w:r>
        <w:t>ope of everlasting life; through Jesus Christ, Your Son, our Lord, who lives and reigns with You and the Holy Spirit, one God, now and forever.</w:t>
      </w:r>
    </w:p>
    <w:p w:rsidR="00891358" w:rsidRDefault="00AF38B4">
      <w:pPr>
        <w:pStyle w:val="LSBResponsorial"/>
      </w:pPr>
      <w:proofErr w:type="gramStart"/>
      <w:r>
        <w:rPr>
          <w:rStyle w:val="LSBSymbol"/>
        </w:rPr>
        <w:t>C</w:t>
      </w:r>
      <w:r>
        <w:tab/>
      </w:r>
      <w:r>
        <w:rPr>
          <w:b/>
        </w:rPr>
        <w:t>Amen.</w:t>
      </w:r>
      <w:proofErr w:type="gramEnd"/>
    </w:p>
    <w:p w:rsidR="00891358" w:rsidRDefault="00891358">
      <w:pPr>
        <w:pStyle w:val="Body"/>
      </w:pPr>
    </w:p>
    <w:p w:rsidR="00891358" w:rsidRDefault="00AF38B4">
      <w:pPr>
        <w:pStyle w:val="Caption"/>
      </w:pPr>
      <w:r>
        <w:t>Morning Prayer</w:t>
      </w:r>
    </w:p>
    <w:p w:rsidR="00891358" w:rsidRDefault="00AF38B4">
      <w:pPr>
        <w:pStyle w:val="LSBResponsorial"/>
        <w:rPr>
          <w:b/>
        </w:rPr>
      </w:pPr>
      <w:r>
        <w:rPr>
          <w:rStyle w:val="LSBSymbol"/>
        </w:rPr>
        <w:t>C</w:t>
      </w:r>
      <w:r>
        <w:tab/>
      </w:r>
      <w:r>
        <w:rPr>
          <w:b/>
        </w:rPr>
        <w:t>I thank You, my heavenly Father, through Jesus Christ, Your dear Son, that You have ke</w:t>
      </w:r>
      <w:r>
        <w:rPr>
          <w:b/>
        </w:rPr>
        <w:t xml:space="preserve">pt me this night from all harm and danger; and I pray that You would keep me this day also from sin and every evil, that all my doings and life may please You. For into Your hands I commend myself, my body and soul, and all things. Let </w:t>
      </w:r>
      <w:proofErr w:type="gramStart"/>
      <w:r>
        <w:rPr>
          <w:b/>
        </w:rPr>
        <w:t>Your</w:t>
      </w:r>
      <w:proofErr w:type="gramEnd"/>
      <w:r>
        <w:rPr>
          <w:b/>
        </w:rPr>
        <w:t xml:space="preserve"> holy angel be w</w:t>
      </w:r>
      <w:r>
        <w:rPr>
          <w:b/>
        </w:rPr>
        <w:t>ith me, that the evil foe may have no power over me.</w:t>
      </w:r>
    </w:p>
    <w:p w:rsidR="00AB0451" w:rsidRDefault="00AB0451">
      <w:pPr>
        <w:pStyle w:val="LSBResponsorial"/>
        <w:rPr>
          <w:b/>
        </w:rPr>
      </w:pPr>
    </w:p>
    <w:p w:rsidR="00AB0451" w:rsidRPr="00AB0451" w:rsidRDefault="00AB0451" w:rsidP="00AB0451">
      <w:pPr>
        <w:keepNext/>
        <w:tabs>
          <w:tab w:val="right" w:pos="6480"/>
        </w:tabs>
        <w:rPr>
          <w:rFonts w:ascii="Georgia" w:hAnsi="Georgia"/>
          <w:b/>
          <w:bCs/>
          <w:color w:val="000000"/>
          <w:sz w:val="24"/>
          <w:szCs w:val="24"/>
        </w:rPr>
      </w:pPr>
      <w:r w:rsidRPr="00AB0451">
        <w:rPr>
          <w:rFonts w:ascii="Georgia" w:hAnsi="Georgia"/>
          <w:b/>
          <w:bCs/>
          <w:color w:val="000000"/>
          <w:sz w:val="24"/>
          <w:szCs w:val="24"/>
        </w:rPr>
        <w:t>Evening Prayer</w:t>
      </w:r>
    </w:p>
    <w:p w:rsidR="00AB0451" w:rsidRPr="00AB0451" w:rsidRDefault="00AB0451" w:rsidP="00AB0451">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AB0451">
        <w:rPr>
          <w:rFonts w:ascii="LSBSymbol" w:hAnsi="LSBSymbol"/>
          <w:color w:val="000000"/>
          <w:sz w:val="24"/>
          <w:szCs w:val="24"/>
        </w:rPr>
        <w:t>C</w:t>
      </w:r>
      <w:r w:rsidRPr="00AB0451">
        <w:rPr>
          <w:rFonts w:ascii="Georgia" w:hAnsi="Georgia"/>
          <w:color w:val="000000"/>
          <w:sz w:val="24"/>
          <w:szCs w:val="24"/>
        </w:rPr>
        <w:tab/>
      </w:r>
      <w:r w:rsidRPr="00AB0451">
        <w:rPr>
          <w:rFonts w:ascii="Georgia" w:hAnsi="Georgia"/>
          <w:b/>
          <w:bCs/>
          <w:color w:val="000000"/>
          <w:sz w:val="24"/>
          <w:szCs w:val="24"/>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AB0451">
        <w:rPr>
          <w:rFonts w:ascii="Georgia" w:hAnsi="Georgia"/>
          <w:b/>
          <w:bCs/>
          <w:color w:val="000000"/>
          <w:sz w:val="24"/>
          <w:szCs w:val="24"/>
        </w:rPr>
        <w:t>Your</w:t>
      </w:r>
      <w:proofErr w:type="gramEnd"/>
      <w:r w:rsidRPr="00AB0451">
        <w:rPr>
          <w:rFonts w:ascii="Georgia" w:hAnsi="Georgia"/>
          <w:b/>
          <w:bCs/>
          <w:color w:val="000000"/>
          <w:sz w:val="24"/>
          <w:szCs w:val="24"/>
        </w:rPr>
        <w:t xml:space="preserve"> holy angel be with me, that the evil foe may have no power over me.</w:t>
      </w:r>
    </w:p>
    <w:p w:rsidR="00AB0451" w:rsidRPr="00AB0451" w:rsidRDefault="00AB0451" w:rsidP="00AB0451">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AB0451" w:rsidRDefault="00AB0451">
      <w:pPr>
        <w:pStyle w:val="LSBResponsorial"/>
      </w:pPr>
    </w:p>
    <w:p w:rsidR="00891358" w:rsidRDefault="00891358">
      <w:pPr>
        <w:pStyle w:val="Body"/>
      </w:pPr>
    </w:p>
    <w:p w:rsidR="0069728E" w:rsidRDefault="0069728E">
      <w:pPr>
        <w:pStyle w:val="Body"/>
      </w:pPr>
    </w:p>
    <w:p w:rsidR="0069728E" w:rsidRDefault="0069728E">
      <w:pPr>
        <w:pStyle w:val="Body"/>
      </w:pPr>
    </w:p>
    <w:p w:rsidR="00891358" w:rsidRDefault="00AF38B4">
      <w:pPr>
        <w:pStyle w:val="Caption"/>
      </w:pPr>
      <w:r>
        <w:lastRenderedPageBreak/>
        <w:t>940 Holy God, We Praise Thy Name</w:t>
      </w:r>
      <w:r>
        <w:tab/>
      </w:r>
      <w:proofErr w:type="spellStart"/>
      <w:r>
        <w:rPr>
          <w:rStyle w:val="Subcaption"/>
          <w:b w:val="0"/>
        </w:rPr>
        <w:t>sts</w:t>
      </w:r>
      <w:proofErr w:type="spellEnd"/>
      <w:r>
        <w:rPr>
          <w:rStyle w:val="Subcaption"/>
          <w:b w:val="0"/>
        </w:rPr>
        <w:t>. 1–5</w:t>
      </w:r>
    </w:p>
    <w:p w:rsidR="00891358" w:rsidRDefault="00AF38B4">
      <w:pPr>
        <w:pStyle w:val="Image"/>
      </w:pPr>
      <w:r>
        <w:rPr>
          <w:noProof/>
        </w:rPr>
        <w:drawing>
          <wp:inline distT="0" distB="0" distL="0" distR="0">
            <wp:extent cx="4114800" cy="9564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956420"/>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96464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964641"/>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96464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964641"/>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96601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966011"/>
                    </a:xfrm>
                    <a:prstGeom prst="rect">
                      <a:avLst/>
                    </a:prstGeom>
                    <a:noFill/>
                    <a:ln>
                      <a:noFill/>
                    </a:ln>
                  </pic:spPr>
                </pic:pic>
              </a:graphicData>
            </a:graphic>
          </wp:inline>
        </w:drawing>
      </w:r>
    </w:p>
    <w:p w:rsidR="00891358" w:rsidRDefault="00AF38B4">
      <w:pPr>
        <w:pStyle w:val="Copyright"/>
      </w:pPr>
      <w:r>
        <w:t xml:space="preserve">Text: Latin, c. 4th cent.; German version </w:t>
      </w:r>
      <w:proofErr w:type="spellStart"/>
      <w:r>
        <w:t>Katholisches</w:t>
      </w:r>
      <w:proofErr w:type="spellEnd"/>
      <w:r>
        <w:t xml:space="preserve"> </w:t>
      </w:r>
      <w:proofErr w:type="spellStart"/>
      <w:r>
        <w:t>Gesangbuch</w:t>
      </w:r>
      <w:proofErr w:type="spellEnd"/>
      <w:r>
        <w:t>, 1774, Vienna; tr. Clarence A. Walworth, 1820–1900, alt</w:t>
      </w:r>
      <w:proofErr w:type="gramStart"/>
      <w:r>
        <w:t>.</w:t>
      </w:r>
      <w:proofErr w:type="gramEnd"/>
      <w:r>
        <w:br/>
        <w:t xml:space="preserve">Tune: </w:t>
      </w:r>
      <w:proofErr w:type="spellStart"/>
      <w:r>
        <w:t>Katholisches</w:t>
      </w:r>
      <w:proofErr w:type="spellEnd"/>
      <w:r>
        <w:t xml:space="preserve"> </w:t>
      </w:r>
      <w:proofErr w:type="spellStart"/>
      <w:r>
        <w:t>Gesangbuch</w:t>
      </w:r>
      <w:proofErr w:type="spellEnd"/>
      <w:r>
        <w:t>, 1774, Vienna</w:t>
      </w:r>
      <w:r>
        <w:br/>
        <w:t>Text and tune: Public domain</w:t>
      </w:r>
    </w:p>
    <w:p w:rsidR="00891358" w:rsidRDefault="00891358">
      <w:pPr>
        <w:pStyle w:val="Body"/>
      </w:pPr>
    </w:p>
    <w:p w:rsidR="00891358" w:rsidRDefault="00AF38B4">
      <w:pPr>
        <w:pStyle w:val="Caption"/>
      </w:pPr>
      <w:r>
        <w:t>Blessing</w:t>
      </w:r>
    </w:p>
    <w:p w:rsidR="00891358" w:rsidRDefault="00891358">
      <w:pPr>
        <w:pStyle w:val="Body"/>
      </w:pPr>
    </w:p>
    <w:p w:rsidR="00891358" w:rsidRDefault="00AF38B4">
      <w:pPr>
        <w:pStyle w:val="Caption"/>
      </w:pPr>
      <w:proofErr w:type="spellStart"/>
      <w:r>
        <w:t>Benedicamus</w:t>
      </w:r>
      <w:proofErr w:type="spellEnd"/>
      <w:r>
        <w:tab/>
      </w:r>
      <w:r>
        <w:rPr>
          <w:rStyle w:val="Subcaption"/>
          <w:b w:val="0"/>
        </w:rPr>
        <w:t>LSB 267</w:t>
      </w:r>
    </w:p>
    <w:p w:rsidR="00891358" w:rsidRDefault="00AF38B4">
      <w:pPr>
        <w:pStyle w:val="LSBResponsorial"/>
      </w:pPr>
      <w:r>
        <w:rPr>
          <w:rStyle w:val="LSBSymbol"/>
        </w:rPr>
        <w:t>L</w:t>
      </w:r>
      <w:r>
        <w:tab/>
      </w:r>
      <w:r>
        <w:t>Let us bless the Lord.</w:t>
      </w:r>
    </w:p>
    <w:p w:rsidR="00891358" w:rsidRDefault="00AF38B4">
      <w:pPr>
        <w:pStyle w:val="LSBResponsorial"/>
      </w:pPr>
      <w:r>
        <w:rPr>
          <w:rStyle w:val="LSBSymbol"/>
        </w:rPr>
        <w:t>C</w:t>
      </w:r>
      <w:r>
        <w:tab/>
      </w:r>
      <w:r>
        <w:rPr>
          <w:b/>
        </w:rPr>
        <w:t xml:space="preserve">Thanks </w:t>
      </w:r>
      <w:proofErr w:type="gramStart"/>
      <w:r>
        <w:rPr>
          <w:b/>
        </w:rPr>
        <w:t>be</w:t>
      </w:r>
      <w:proofErr w:type="gramEnd"/>
      <w:r>
        <w:rPr>
          <w:b/>
        </w:rPr>
        <w:t xml:space="preserve"> to God.</w:t>
      </w:r>
    </w:p>
    <w:p w:rsidR="00891358" w:rsidRDefault="00891358">
      <w:pPr>
        <w:pStyle w:val="Body"/>
      </w:pPr>
    </w:p>
    <w:p w:rsidR="00891358" w:rsidRDefault="00AF38B4">
      <w:pPr>
        <w:pStyle w:val="Caption"/>
      </w:pPr>
      <w:r>
        <w:t>Benediction</w:t>
      </w:r>
      <w:r>
        <w:tab/>
      </w:r>
      <w:r>
        <w:rPr>
          <w:rStyle w:val="Subcaption"/>
          <w:b w:val="0"/>
        </w:rPr>
        <w:t>LSB 267</w:t>
      </w:r>
    </w:p>
    <w:p w:rsidR="00891358" w:rsidRDefault="00AF38B4">
      <w:pPr>
        <w:pStyle w:val="LSBResponsorial"/>
      </w:pPr>
      <w:r>
        <w:rPr>
          <w:rStyle w:val="LSBSymbol"/>
        </w:rPr>
        <w:t>L</w:t>
      </w:r>
      <w:r>
        <w:tab/>
      </w:r>
      <w:r>
        <w:t xml:space="preserve">The almighty and merciful Lord, the Father, the </w:t>
      </w:r>
      <w:r>
        <w:rPr>
          <w:rStyle w:val="LSBSymbol"/>
        </w:rPr>
        <w:t>T</w:t>
      </w:r>
      <w:r>
        <w:t xml:space="preserve"> Son, and the Holy Spirit, bless and preserve us.</w:t>
      </w:r>
    </w:p>
    <w:p w:rsidR="00891358" w:rsidRDefault="00AF38B4">
      <w:pPr>
        <w:pStyle w:val="LSBResponsorial"/>
      </w:pPr>
      <w:proofErr w:type="gramStart"/>
      <w:r>
        <w:rPr>
          <w:rStyle w:val="LSBSymbol"/>
        </w:rPr>
        <w:t>C</w:t>
      </w:r>
      <w:r>
        <w:tab/>
      </w:r>
      <w:r>
        <w:rPr>
          <w:b/>
        </w:rPr>
        <w:t>Amen.</w:t>
      </w:r>
      <w:proofErr w:type="gramEnd"/>
    </w:p>
    <w:p w:rsidR="00891358" w:rsidRDefault="00891358">
      <w:pPr>
        <w:pStyle w:val="Body"/>
      </w:pPr>
    </w:p>
    <w:p w:rsidR="00891358" w:rsidRDefault="00AF38B4">
      <w:pPr>
        <w:pStyle w:val="Caption"/>
      </w:pPr>
      <w:bookmarkStart w:id="0" w:name="_GoBack"/>
      <w:r>
        <w:lastRenderedPageBreak/>
        <w:t>837 Lift High the Cross</w:t>
      </w:r>
      <w:r>
        <w:tab/>
      </w:r>
      <w:proofErr w:type="spellStart"/>
      <w:r>
        <w:rPr>
          <w:rStyle w:val="Subcaption"/>
          <w:b w:val="0"/>
        </w:rPr>
        <w:t>sts</w:t>
      </w:r>
      <w:proofErr w:type="spellEnd"/>
      <w:r>
        <w:rPr>
          <w:rStyle w:val="Subcaption"/>
          <w:b w:val="0"/>
        </w:rPr>
        <w:t xml:space="preserve">. </w:t>
      </w:r>
      <w:proofErr w:type="gramStart"/>
      <w:r>
        <w:rPr>
          <w:rStyle w:val="Subcaption"/>
          <w:b w:val="0"/>
        </w:rPr>
        <w:t>ref–6</w:t>
      </w:r>
      <w:proofErr w:type="gramEnd"/>
    </w:p>
    <w:p w:rsidR="00891358" w:rsidRDefault="00AF38B4">
      <w:pPr>
        <w:pStyle w:val="Image"/>
      </w:pPr>
      <w:r>
        <w:rPr>
          <w:noProof/>
        </w:rPr>
        <w:drawing>
          <wp:inline distT="0" distB="0" distL="0" distR="0">
            <wp:extent cx="4114800" cy="55357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553572"/>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60564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605641"/>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92764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927645"/>
                    </a:xfrm>
                    <a:prstGeom prst="rect">
                      <a:avLst/>
                    </a:prstGeom>
                    <a:noFill/>
                    <a:ln>
                      <a:noFill/>
                    </a:ln>
                  </pic:spPr>
                </pic:pic>
              </a:graphicData>
            </a:graphic>
          </wp:inline>
        </w:drawing>
      </w:r>
    </w:p>
    <w:p w:rsidR="00891358" w:rsidRDefault="00AF38B4">
      <w:pPr>
        <w:pStyle w:val="Image"/>
      </w:pPr>
      <w:r>
        <w:rPr>
          <w:noProof/>
        </w:rPr>
        <w:drawing>
          <wp:inline distT="0" distB="0" distL="0" distR="0">
            <wp:extent cx="4114800" cy="908462"/>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908462"/>
                    </a:xfrm>
                    <a:prstGeom prst="rect">
                      <a:avLst/>
                    </a:prstGeom>
                    <a:noFill/>
                    <a:ln>
                      <a:noFill/>
                    </a:ln>
                  </pic:spPr>
                </pic:pic>
              </a:graphicData>
            </a:graphic>
          </wp:inline>
        </w:drawing>
      </w:r>
    </w:p>
    <w:p w:rsidR="00891358" w:rsidRDefault="00891358">
      <w:pPr>
        <w:pStyle w:val="Body"/>
      </w:pPr>
    </w:p>
    <w:p w:rsidR="00891358" w:rsidRDefault="00AF38B4">
      <w:pPr>
        <w:pStyle w:val="NumberedStanza"/>
      </w:pPr>
      <w:r>
        <w:rPr>
          <w:rStyle w:val="StanzaNumber"/>
        </w:rPr>
        <w:t>5</w:t>
      </w:r>
      <w:r>
        <w:tab/>
      </w:r>
      <w:r>
        <w:t xml:space="preserve">Let </w:t>
      </w:r>
      <w:proofErr w:type="spellStart"/>
      <w:r>
        <w:t>ev’ry</w:t>
      </w:r>
      <w:proofErr w:type="spellEnd"/>
      <w:r>
        <w:t xml:space="preserve"> race and </w:t>
      </w:r>
      <w:proofErr w:type="spellStart"/>
      <w:r>
        <w:t>ev’ry</w:t>
      </w:r>
      <w:proofErr w:type="spellEnd"/>
      <w:r>
        <w:t xml:space="preserve"> language tell</w:t>
      </w:r>
      <w:r>
        <w:br/>
        <w:t>Of Him who saves our lives from death and hell. Refrain</w:t>
      </w:r>
    </w:p>
    <w:p w:rsidR="00891358" w:rsidRDefault="00891358">
      <w:pPr>
        <w:pStyle w:val="Body"/>
      </w:pPr>
    </w:p>
    <w:p w:rsidR="00891358" w:rsidRDefault="00AF38B4">
      <w:pPr>
        <w:pStyle w:val="NumberedStanza"/>
      </w:pPr>
      <w:r>
        <w:rPr>
          <w:rStyle w:val="StanzaNumber"/>
        </w:rPr>
        <w:t>6</w:t>
      </w:r>
      <w:r>
        <w:tab/>
      </w:r>
      <w:r>
        <w:t>So shall our song of triumph ever be</w:t>
      </w:r>
      <w:proofErr w:type="gramStart"/>
      <w:r>
        <w:t>:</w:t>
      </w:r>
      <w:proofErr w:type="gramEnd"/>
      <w:r>
        <w:br/>
        <w:t>Praise to the Crucified for victory! Refrain</w:t>
      </w:r>
    </w:p>
    <w:p w:rsidR="00891358" w:rsidRDefault="00AF38B4">
      <w:pPr>
        <w:pStyle w:val="Copyright"/>
      </w:pPr>
      <w:r>
        <w:t xml:space="preserve">Text: George W. </w:t>
      </w:r>
      <w:proofErr w:type="spellStart"/>
      <w:r>
        <w:t>Kitchin</w:t>
      </w:r>
      <w:proofErr w:type="spellEnd"/>
      <w:r>
        <w:t>, 1827</w:t>
      </w:r>
      <w:r>
        <w:t>–1912; rev. Michael R. Newbolt, 1874–1956, alt</w:t>
      </w:r>
      <w:proofErr w:type="gramStart"/>
      <w:r>
        <w:t>.</w:t>
      </w:r>
      <w:proofErr w:type="gramEnd"/>
      <w:r>
        <w:br/>
      </w:r>
      <w:bookmarkEnd w:id="0"/>
      <w:r>
        <w:t>Tune: Sydney H. Nicholson, 1875–1947</w:t>
      </w:r>
      <w:r>
        <w:br/>
        <w:t>Text and tune: © 1974 Hope Publishing Co. Used by permission: LSB Hymn License no. 110002831</w:t>
      </w:r>
    </w:p>
    <w:p w:rsidR="00891358" w:rsidRDefault="00891358">
      <w:pPr>
        <w:pStyle w:val="Body"/>
      </w:pPr>
    </w:p>
    <w:p w:rsidR="00891358" w:rsidRDefault="00AF38B4">
      <w:pPr>
        <w:pStyle w:val="Caption"/>
      </w:pPr>
      <w:r>
        <w:t>Acknowledgments</w:t>
      </w:r>
    </w:p>
    <w:p w:rsidR="00891358" w:rsidRDefault="00AF38B4">
      <w:pPr>
        <w:pStyle w:val="Acknowledgments"/>
      </w:pPr>
      <w:r>
        <w:t>Unless otherwise indicated, Scripture quotations are from the</w:t>
      </w:r>
      <w:r>
        <w:t xml:space="preserv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891358" w:rsidRDefault="00AF38B4">
      <w:pPr>
        <w:pStyle w:val="Acknowledgments"/>
      </w:pPr>
      <w:proofErr w:type="gramStart"/>
      <w:r>
        <w:t>Created by Lutheran Service Builder © 2024 Concordia Publishing House.</w:t>
      </w:r>
      <w:proofErr w:type="gramEnd"/>
    </w:p>
    <w:sectPr w:rsidR="00891358">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891358"/>
    <w:rsid w:val="005466D4"/>
    <w:rsid w:val="0069728E"/>
    <w:rsid w:val="00891358"/>
    <w:rsid w:val="00AB0451"/>
    <w:rsid w:val="00AF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AB0451"/>
    <w:rPr>
      <w:rFonts w:ascii="Tahoma" w:hAnsi="Tahoma" w:cs="Tahoma"/>
      <w:sz w:val="16"/>
      <w:szCs w:val="16"/>
    </w:rPr>
  </w:style>
  <w:style w:type="character" w:customStyle="1" w:styleId="BalloonTextChar">
    <w:name w:val="Balloon Text Char"/>
    <w:basedOn w:val="DefaultParagraphFont"/>
    <w:link w:val="BalloonText"/>
    <w:uiPriority w:val="99"/>
    <w:semiHidden/>
    <w:rsid w:val="00AB0451"/>
    <w:rPr>
      <w:rFonts w:ascii="Tahoma" w:hAnsi="Tahoma" w:cs="Tahoma"/>
      <w:sz w:val="16"/>
      <w:szCs w:val="16"/>
    </w:rPr>
  </w:style>
  <w:style w:type="paragraph" w:customStyle="1" w:styleId="LsbResponsorial0">
    <w:name w:val="Lsb Responsorial"/>
    <w:basedOn w:val="Normal"/>
    <w:rsid w:val="00AB0451"/>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AB0451"/>
    <w:rPr>
      <w:rFonts w:ascii="LSBSymbol" w:hAnsi="LSBSymbol" w:hint="default"/>
      <w:b w:val="0"/>
      <w:bCs w:val="0"/>
      <w:i w:val="0"/>
      <w:iCs w:val="0"/>
    </w:rPr>
  </w:style>
  <w:style w:type="character" w:customStyle="1" w:styleId="apple-tab-span">
    <w:name w:val="apple-tab-span"/>
    <w:basedOn w:val="DefaultParagraphFont"/>
    <w:semiHidden/>
    <w:rsid w:val="00AB0451"/>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AB0451"/>
    <w:rPr>
      <w:rFonts w:ascii="Tahoma" w:hAnsi="Tahoma" w:cs="Tahoma"/>
      <w:sz w:val="16"/>
      <w:szCs w:val="16"/>
    </w:rPr>
  </w:style>
  <w:style w:type="character" w:customStyle="1" w:styleId="BalloonTextChar">
    <w:name w:val="Balloon Text Char"/>
    <w:basedOn w:val="DefaultParagraphFont"/>
    <w:link w:val="BalloonText"/>
    <w:uiPriority w:val="99"/>
    <w:semiHidden/>
    <w:rsid w:val="00AB0451"/>
    <w:rPr>
      <w:rFonts w:ascii="Tahoma" w:hAnsi="Tahoma" w:cs="Tahoma"/>
      <w:sz w:val="16"/>
      <w:szCs w:val="16"/>
    </w:rPr>
  </w:style>
  <w:style w:type="paragraph" w:customStyle="1" w:styleId="LsbResponsorial0">
    <w:name w:val="Lsb Responsorial"/>
    <w:basedOn w:val="Normal"/>
    <w:rsid w:val="00AB0451"/>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AB0451"/>
    <w:rPr>
      <w:rFonts w:ascii="LSBSymbol" w:hAnsi="LSBSymbol" w:hint="default"/>
      <w:b w:val="0"/>
      <w:bCs w:val="0"/>
      <w:i w:val="0"/>
      <w:iCs w:val="0"/>
    </w:rPr>
  </w:style>
  <w:style w:type="character" w:customStyle="1" w:styleId="apple-tab-span">
    <w:name w:val="apple-tab-span"/>
    <w:basedOn w:val="DefaultParagraphFont"/>
    <w:semiHidden/>
    <w:rsid w:val="00AB0451"/>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5</cp:revision>
  <dcterms:created xsi:type="dcterms:W3CDTF">2024-02-20T14:32:00Z</dcterms:created>
  <dcterms:modified xsi:type="dcterms:W3CDTF">2024-02-20T19:06:00Z</dcterms:modified>
</cp:coreProperties>
</file>